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仿宋_GB2312" w:cs="仿宋_GB2312"/>
          <w:color w:val="000000"/>
          <w:kern w:val="0"/>
          <w:szCs w:val="32"/>
          <w:lang w:bidi="ar"/>
        </w:rPr>
      </w:pPr>
      <w:bookmarkStart w:id="0" w:name="_GoBack"/>
      <w:bookmarkEnd w:id="0"/>
      <w:r>
        <w:rPr>
          <w:rFonts w:hint="eastAsia" w:ascii="仿宋_GB2312" w:hAnsi="仿宋_GB2312" w:cs="仿宋_GB2312"/>
          <w:color w:val="000000"/>
          <w:kern w:val="0"/>
          <w:szCs w:val="32"/>
          <w:lang w:bidi="ar"/>
        </w:rPr>
        <w:t>附件</w:t>
      </w:r>
    </w:p>
    <w:p>
      <w:pPr>
        <w:widowControl/>
        <w:spacing w:line="360" w:lineRule="auto"/>
        <w:ind w:leftChars="-88" w:right="-339" w:rightChars="-106" w:hanging="281" w:hangingChars="78"/>
        <w:jc w:val="center"/>
        <w:rPr>
          <w:rFonts w:ascii="仿宋_GB2312" w:hAnsi="仿宋_GB2312" w:cs="仿宋_GB2312"/>
          <w:color w:val="000000"/>
          <w:kern w:val="0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浙江省水利施工企业安全生产标准化评审专家公示名单</w:t>
      </w:r>
    </w:p>
    <w:tbl>
      <w:tblPr>
        <w:tblStyle w:val="6"/>
        <w:tblW w:w="4953" w:type="pct"/>
        <w:tblInd w:w="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88"/>
        <w:gridCol w:w="3760"/>
        <w:gridCol w:w="1562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  <w:lang w:bidi="ar"/>
              </w:rPr>
              <w:t>职称/职务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  <w:lang w:bidi="ar"/>
              </w:rPr>
              <w:t>从事安全有关工作年限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叶  飞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浙江省水利水电工程质量与安全管理中心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吴晓翔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浙江省水利水电工程质量与安全管理中心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穆永波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浙江省水利水电工程质量与安全管理中心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B0F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B0F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施荣跃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B0F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浙江省水利水电工程质量与安全管理中心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B0F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教授级高工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32年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王长根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淳安县水利水电局（退休）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余春耕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淳安县水利水电建设有限公司（退休）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高级经济师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孔祥勇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淳安县水利水电建设有限公司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吕兆华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淳安县水利水电建设有限公司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沈松土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钱江水利开发股份有限公司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匡  义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杭州市富阳区水利水电工程质量安全服务保障中心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钟日吉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浙江求是工程咨询监理有限公司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谭芳芳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杭州禹茂建设有限公司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安全副总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朱立丰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杭州禹茂建设有限公司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总经理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胡海军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杭州富阳君杰建设有限公司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安全部长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郭洪林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浙江江南春建设集团有限公司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正高级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宋  翔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浙江江南春建设集团有限公司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正高级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王伟锋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浙江江南春建设集团有限公司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  静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浙江钱塘江水利建筑工程有限公司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胡友福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浙江钱塘江水利建筑工程有限公司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童初阳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桐庐县分水江水利枢纽工程管理中心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陆  勇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浙江省水利水电勘测设计院有限责任公司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高级经济师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余志仁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浙江省水利水电勘测设计院有限责任公司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姜国宏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富阳区万市镇区域发展与治理中心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羊勇刚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杭州市富阳区河道水库管理中心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潘国勇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杭州市富阳区水利水电工程质量安全服务保障中心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正高级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37年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钟月吉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杭州鸿拓建设有限公司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韩留根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杭州广正建设有限公司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沈建平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杭州广正建设有限公司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潘伟良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杭州瑞川建设工程有限公司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安全技术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白  峰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杭州滨瑞建设工程有限公司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安全技术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周传飞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杭州正川建设工程有限公司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安全技术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程健宏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淳安千岛湖淳氏建设有限公司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安全副总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胡勇军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淳安千岛湖淳氏建设有限公司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高小强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杭州汇丰工程管理有限公司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罗华明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杭州日臻建设有限公司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徐建东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杭州日臻建设有限公司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总工程师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李洪生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浙江省第一水电建设集团股份有限公司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华建飞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浙江省第一水电建设集团股份有限公司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朱海军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浙江省第一水电建设集团股份有限公司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注册安全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郭志全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浙江省第一水电建设集团股份有限公司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祝卫彪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浙江省第一水电建设集团股份有限公司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注册安全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唐国平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浙江富水建设有限公司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安全副总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吴志军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浙江富水建设有限公司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印佳光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浙江河口海岸工程监理有限公司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陈  健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浙江建工水利水电建设有限公司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刘  伟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浙江建工水利水电建设有限公司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注册安全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余延芬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浙江省钱塘江流域中心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孙  超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浙江省钱塘江流域中心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丁忠芬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杭州市富阳区灵桥镇区域发展与治理中心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王翰飞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杭州临安潜昌建设工程有限公司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安全副总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苏圣博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杭州临安潜昌建设工程有限公司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副总经理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余志华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临安区水利水电局（事业编）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凌前江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临安区水利水电局-水资源所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许梁华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浙江兴瑞达建设有限公司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马德胜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浙江江河建设有限公司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应国荣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浙江江河建设有限公司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范国栋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中国水利水电第十二工程局有限公司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正高级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梁  雨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中国水利水电第十二工程局有限公司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正高级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冯壮雄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浙江省隧道工程集团有限公司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覃同新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浙江省隧道工程集团有限公司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厉建华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浙江省隧道工程集团有限公司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叶小青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浙江省隧道工程集团有限公司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注册安全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陈洪斌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浙江省正邦水电建设有限公司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贺志贞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浙江省正邦水电建设有限公司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正高级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金  剑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浙江省正邦水电建设有限公司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戚会华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浙江省正邦水电建设有限公司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余月魁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浙江省正邦水电建设有限公司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张亚忠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浙江省正邦水电建设有限公司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郑  靖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浙江省正邦水电建设有限公司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32年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陈航斌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浙江省水利水电技术咨询中心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陈伏黎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浙江省水利水电技术咨询中心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陈  刚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浙江省水利水电技术咨询中心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桂单明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浙江省水利水电技术咨询中心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注册安全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章志明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浙江省水利水电技术咨询中心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王志平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浙江省水利水电技术咨询中心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方林星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浙江省水利水电建筑监理有限公司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章建栋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浙江省水利水电建筑监理有限公司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孙建磊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宁波拥军安全科技有限公司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祝  炜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宁波拥军安全科技有限公司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李业丰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宁波拥军安全科技有限公司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常大江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宁波拥军安全科技有限公司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丰培乐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宁波拥军安全科技有限公司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许秀峰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宁波拥军安全科技有限公司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付显阳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浙江省围海建设集团股份有限公司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俞元洪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浙江省围海建设集团股份有限公司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正高级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张  末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浙江省围海建设集团股份有限公司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冯宗义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浙江省围海建设集团股份有限公司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王会生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浙江省围海建设集团股份有限公司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朱岩岩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宁波市镇海区水利工程质量安全管理站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包宁宇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宁波四明湖生态建设有限公司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安全副总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陈小虎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宁波四明湖生态建设有限公司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施  钧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宁波四明湖生态建设有限公司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工程部经理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唐高峰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宁波四明湖生态建设有限公司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周武兵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宁波四明湖生态建设有限公司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周  勇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宁波四明湖生态建设有限公司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赖錾敏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华锦建设集团股份有限公司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孙锦蔚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宁波龙元盛宏生态建设工程有限公司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朱曙洲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宁波龙元盛宏生态建设工程有限公司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杨宝风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宁波龙元盛宏生态建设工程有限公司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王维江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宁波龙元盛宏生态建设工程有限公司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王建乔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慈溪市水利局（事业编）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叶力明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慈溪市水利工程质量安全管理服务站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沈江平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慈溪市水利工程质量安全管理服务站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王壮良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慈溪市东河区水利综合服务站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应利根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慈溪市西河区水利综合服务站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陈惠达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浙江艮威水利建设有限公司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邵永刚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浙江艮威水利建设有限公司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程  贵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浙江艮威水利建设有限公司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刘仙平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浙江艮威水利建设有限公司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应军业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浙江艮威水利建设有限公司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张  婷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浙江艮威水利建设有限公司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季卫江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浙江宇盛建设有限公司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金  迅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浙江宇盛建设有限公司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工程部部长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陈建烈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浙江宇盛建设有限公司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罗沛峰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浙江宇盛建设有限公司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毛卓雄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浙江宇盛建设有限公司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马  陈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慈溪市水利工程质量安全管理服务站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戴孟烈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宁波子规信息科技有限公司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高级经济师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崔前挺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浙江丰茂盛业建设有限公司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陈灵伟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禹顺生态建设有限公司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毛石根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禹顺生态建设有限公司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教授级高工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王晓峰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禹顺生态建设有限公司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李向荣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温州宏源建设集团有限公司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正高级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朱  肖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温州宏源建设集团有限公司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陈玉芳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温州宏源建设集团有限公司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李如洁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温州宏源建设集团有限公司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刘兆锋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温州宏源建设集团有限公司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赵颖颖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温州宏源建设集团有限公司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部门经理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陈  敏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湖州市吴兴区水利局（退休）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冯  彪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中铁十六局集团第三工程有限公司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周剑明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中城投荣欣（浙江）建设集团有限公司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冯  鹰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浙江省疏浚工程有限公司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罗显文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浙江省疏浚工程有限公司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艾  慧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核工业井巷建设集团有限公司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陆林忠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嘉兴市恒业市政建设有限公司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屠永明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嘉兴市恒业市政建设有限公司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姜纪强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嘉兴市聚源建设工程有限公司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闫瑞敏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嘉兴市锦禹建设工程有限公司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安全副总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李永远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平湖市水利工程有限公司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鲁自锋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平湖市水利工程有限公司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谢新钧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嘉兴市杭嘉湖南排工程南台头枢纽管理所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陶国祥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嘉兴市秀洲区水利工程公司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32年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俞慧纯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嘉兴市秀洲区水利工程质量管理服务中心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杨成雷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浙江鸿翔水利建设有限公司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注册安全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朱洪强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浙江鸿翔水利建设有限公司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钱亚荣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海宁市水利局（事业编）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蔡秀波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天宏建设有限公司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陈志力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嘉兴市水利水电工程质量管理服务中心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正高级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陆  胜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浙江锦嘉建设有限公司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董事长兼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总经理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陈培兴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嘉兴市恒德水利建设有限公司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谢福荣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嘉兴市恒德水利建设有限公司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劳广杰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桐乡市经纬水利工程有限公司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沈  宇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桐乡市经纬水利工程有限公司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安全副总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傅媛娜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嘉兴市水利水电勘察设计研究院有限公司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张任远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嘉兴市水利水电勘察设计研究院有限公司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曹明建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嘉兴市杭嘉湖南排工程管理服务中心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冯银川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嘉兴兴禾水利开发建设有限公司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范小军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嘉兴兴禾水利开发建设有限公司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蒋  俊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浙江中河建设工程有限公司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安全技术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邵建新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嘉兴锐欣建设工程有限公司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舒雪姣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嘉兴锐欣建设工程有限公司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邵伟龙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绍兴市柯桥区水利管理总站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楼飞凤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诸暨鼎鸿建设有限公司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方焕云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浙江广川建设有限公司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31年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徐海勇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浙江广川建设有限公司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齐金奎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绍兴市第一水利生态建设有限公司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丰巧婷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金华市金东区水利水电工程质量安全中心（退休）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傅夏冰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金华市水利规划建设和质量安全管理中心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正高级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叶  亮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金华市水利规划建设和质量安全管理中心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张水平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浙江金华市顺泰水电建设有限公司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朱文松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浙江金华市顺泰水电建设有限公司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阮利明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浙江天泽水电建设有限公司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邵腾龙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浙江天泽水电建设有限公司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安全管理部副经理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郑江发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衢州市农村水利管理中心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黄  云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浙江通衢水电建设有限公司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徐国庆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衢州华宏环境建设有限公司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安全副总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邱群华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龙游县双江水利开发有限公司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郑香英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江山市水利工程建设综合服务中心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余欣云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江山市农民饮用水服务中心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金晓春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浙江金豪建设集团有限公司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纪碧华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衢州市水资源与水土保持管理中心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林  涛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浙江省围海建设集团舟山有限公司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张祥宏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舟山市定海区人民政府城东街道办事处（事业编）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陈华飞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和海建设科技集团有限公司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安全副总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王  毅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临海市水利投资开发有限公司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安全科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副科长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杜锦程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台州市黄岩区长潭水库事务中心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余红刚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台州市路桥区水利水电工程质量中心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胡献成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浙江汇力建设有限公司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余洪武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浙江汇力建设有限公司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王  建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浙江汇力建设有限公司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王  亮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浙江汇力建设有限公司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许伟富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浙江瓯业园林建设有限公司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范永军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浙江利诚建设工程有限公司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31年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周连堂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浙江利诚建设工程有限公司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郑礼夏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缙云县水利局（事业编）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黄晓军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丽水市恒力土建试验有限责任公司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刘建文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缙云县水务投资有限公司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35年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姚唐春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缙云县水务投资有限公司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应晓斌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缙云县水务投资有限公司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36年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王  健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丽水新禹水利设计咨询有限公司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周理武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丽水弘盛工程建设有限公司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叶春燕</w:t>
            </w:r>
          </w:p>
        </w:tc>
        <w:tc>
          <w:tcPr>
            <w:tcW w:w="212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丽水市莲都区水利工程建设管理中心</w:t>
            </w:r>
          </w:p>
        </w:tc>
        <w:tc>
          <w:tcPr>
            <w:tcW w:w="8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bidi="ar"/>
              </w:rPr>
              <w:t>26年</w:t>
            </w:r>
          </w:p>
        </w:tc>
      </w:tr>
    </w:tbl>
    <w:p>
      <w:pPr>
        <w:jc w:val="both"/>
        <w:rPr>
          <w:rFonts w:ascii="仿宋_GB2312" w:hAnsi="仿宋_GB2312" w:cs="仿宋_GB2312"/>
          <w:szCs w:val="32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xYTFlNDk2NTQ3ODI2YzRjODE5MzkyZDE5Yjc2NmMifQ=="/>
  </w:docVars>
  <w:rsids>
    <w:rsidRoot w:val="00123466"/>
    <w:rsid w:val="00013070"/>
    <w:rsid w:val="00052D23"/>
    <w:rsid w:val="00054DF4"/>
    <w:rsid w:val="000A5F7E"/>
    <w:rsid w:val="000D2EDD"/>
    <w:rsid w:val="000E0425"/>
    <w:rsid w:val="00123466"/>
    <w:rsid w:val="00160375"/>
    <w:rsid w:val="00181E97"/>
    <w:rsid w:val="001D2C1E"/>
    <w:rsid w:val="002178D5"/>
    <w:rsid w:val="0023177F"/>
    <w:rsid w:val="00270256"/>
    <w:rsid w:val="003B27B8"/>
    <w:rsid w:val="003D750B"/>
    <w:rsid w:val="003F3764"/>
    <w:rsid w:val="00431C70"/>
    <w:rsid w:val="00451ADF"/>
    <w:rsid w:val="004B13FB"/>
    <w:rsid w:val="005778A6"/>
    <w:rsid w:val="00680CCC"/>
    <w:rsid w:val="006B525D"/>
    <w:rsid w:val="006E1EDB"/>
    <w:rsid w:val="006F7B3C"/>
    <w:rsid w:val="00715C2E"/>
    <w:rsid w:val="007D5EB4"/>
    <w:rsid w:val="00860091"/>
    <w:rsid w:val="00895892"/>
    <w:rsid w:val="008A4DB1"/>
    <w:rsid w:val="008C3F67"/>
    <w:rsid w:val="008F624D"/>
    <w:rsid w:val="00931756"/>
    <w:rsid w:val="0093364E"/>
    <w:rsid w:val="009B65B9"/>
    <w:rsid w:val="009D3A29"/>
    <w:rsid w:val="00A17DCC"/>
    <w:rsid w:val="00A61AA4"/>
    <w:rsid w:val="00B92846"/>
    <w:rsid w:val="00C03C0F"/>
    <w:rsid w:val="00C57F6D"/>
    <w:rsid w:val="00D178E3"/>
    <w:rsid w:val="00D45CD7"/>
    <w:rsid w:val="00ED6A33"/>
    <w:rsid w:val="00F9000B"/>
    <w:rsid w:val="03A34A22"/>
    <w:rsid w:val="10B50701"/>
    <w:rsid w:val="12424455"/>
    <w:rsid w:val="16443C2A"/>
    <w:rsid w:val="1A417F4B"/>
    <w:rsid w:val="1C896234"/>
    <w:rsid w:val="27FF1CB3"/>
    <w:rsid w:val="3086419C"/>
    <w:rsid w:val="38A42815"/>
    <w:rsid w:val="392D57DB"/>
    <w:rsid w:val="3CA04973"/>
    <w:rsid w:val="5125508B"/>
    <w:rsid w:val="56237720"/>
    <w:rsid w:val="5C7D1D85"/>
    <w:rsid w:val="63797E21"/>
    <w:rsid w:val="681F6576"/>
    <w:rsid w:val="6926210A"/>
    <w:rsid w:val="71E36B67"/>
    <w:rsid w:val="765F21F1"/>
    <w:rsid w:val="76BFC3C0"/>
    <w:rsid w:val="7A52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text-tag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1064</Words>
  <Characters>6070</Characters>
  <Lines>50</Lines>
  <Paragraphs>14</Paragraphs>
  <TotalTime>16</TotalTime>
  <ScaleCrop>false</ScaleCrop>
  <LinksUpToDate>false</LinksUpToDate>
  <CharactersWithSpaces>7120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2022-06-10T22:41:00Z</dcterms:created>
  <dc:creator>lenovo</dc:creator>
  <cp:lastModifiedBy>ZRX</cp:lastModifiedBy>
  <cp:lastPrinted>2022-06-08T13:40:00Z</cp:lastPrinted>
  <dcterms:modified xsi:type="dcterms:W3CDTF">2022-06-14T15:32:42Z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3CA3C6A3853F440BB6156C6E881C7AF5</vt:lpwstr>
  </property>
</Properties>
</file>