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75" w:rsidRDefault="00242375" w:rsidP="00242375">
      <w:pPr>
        <w:spacing w:line="800" w:lineRule="exact"/>
        <w:jc w:val="center"/>
        <w:outlineLvl w:val="0"/>
        <w:rPr>
          <w:rFonts w:ascii="方正小标宋简体" w:eastAsia="方正小标宋简体" w:hint="eastAsia"/>
          <w:bCs/>
          <w:sz w:val="44"/>
          <w:szCs w:val="32"/>
        </w:rPr>
      </w:pPr>
      <w:r w:rsidRPr="00EF2FDE">
        <w:rPr>
          <w:rFonts w:ascii="方正小标宋简体" w:eastAsia="方正小标宋简体" w:hint="eastAsia"/>
          <w:bCs/>
          <w:sz w:val="44"/>
          <w:szCs w:val="32"/>
        </w:rPr>
        <w:t>浙江省农村饮用水达标提标行动</w:t>
      </w:r>
    </w:p>
    <w:p w:rsidR="00242375" w:rsidRPr="00EF2FDE" w:rsidRDefault="00242375" w:rsidP="00242375">
      <w:pPr>
        <w:spacing w:line="800" w:lineRule="exact"/>
        <w:jc w:val="center"/>
        <w:outlineLvl w:val="0"/>
        <w:rPr>
          <w:rFonts w:ascii="方正小标宋简体" w:eastAsia="方正小标宋简体" w:hint="eastAsia"/>
          <w:bCs/>
          <w:sz w:val="44"/>
          <w:szCs w:val="32"/>
        </w:rPr>
      </w:pPr>
      <w:r w:rsidRPr="00EF2FDE">
        <w:rPr>
          <w:rFonts w:ascii="方正小标宋简体" w:eastAsia="方正小标宋简体" w:hint="eastAsia"/>
          <w:bCs/>
          <w:sz w:val="44"/>
          <w:szCs w:val="32"/>
        </w:rPr>
        <w:t>2019年工作要点</w:t>
      </w:r>
    </w:p>
    <w:p w:rsidR="00242375" w:rsidRPr="009A581F" w:rsidRDefault="00242375" w:rsidP="00242375">
      <w:pPr>
        <w:spacing w:line="660" w:lineRule="exact"/>
        <w:ind w:firstLineChars="200" w:firstLine="640"/>
        <w:rPr>
          <w:rFonts w:eastAsia="仿宋_GB2312"/>
          <w:szCs w:val="22"/>
        </w:rPr>
      </w:pP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color w:val="333333"/>
          <w:szCs w:val="22"/>
          <w:shd w:val="clear" w:color="auto" w:fill="FFFFFF"/>
        </w:rPr>
      </w:pPr>
      <w:r w:rsidRPr="00EF2FDE">
        <w:rPr>
          <w:rFonts w:eastAsia="仿宋"/>
          <w:color w:val="333333"/>
          <w:szCs w:val="22"/>
          <w:shd w:val="clear" w:color="auto" w:fill="FFFFFF"/>
        </w:rPr>
        <w:t>为深入贯彻《浙江省农村饮用水达标提标行动计划（</w:t>
      </w:r>
      <w:r w:rsidRPr="00EF2FDE">
        <w:rPr>
          <w:rFonts w:eastAsia="仿宋"/>
          <w:color w:val="333333"/>
          <w:szCs w:val="22"/>
          <w:shd w:val="clear" w:color="auto" w:fill="FFFFFF"/>
        </w:rPr>
        <w:t>2018-2020</w:t>
      </w:r>
      <w:r w:rsidRPr="00EF2FDE">
        <w:rPr>
          <w:rFonts w:eastAsia="仿宋"/>
          <w:color w:val="333333"/>
          <w:szCs w:val="22"/>
          <w:shd w:val="clear" w:color="auto" w:fill="FFFFFF"/>
        </w:rPr>
        <w:t>年）》和浙江水利</w:t>
      </w:r>
      <w:r w:rsidRPr="00EF2FDE">
        <w:rPr>
          <w:rFonts w:eastAsia="仿宋"/>
          <w:color w:val="333333"/>
          <w:szCs w:val="22"/>
          <w:shd w:val="clear" w:color="auto" w:fill="FFFFFF"/>
        </w:rPr>
        <w:t>2019</w:t>
      </w:r>
      <w:r w:rsidRPr="00EF2FDE">
        <w:rPr>
          <w:rFonts w:eastAsia="仿宋"/>
          <w:color w:val="333333"/>
          <w:szCs w:val="22"/>
          <w:shd w:val="clear" w:color="auto" w:fill="FFFFFF"/>
        </w:rPr>
        <w:t>年工作要点，坚决</w:t>
      </w:r>
      <w:r w:rsidRPr="00EF2FDE">
        <w:rPr>
          <w:rFonts w:eastAsia="仿宋"/>
          <w:color w:val="333333"/>
          <w:szCs w:val="22"/>
          <w:shd w:val="clear" w:color="auto" w:fill="FFFFFF"/>
        </w:rPr>
        <w:t>“</w:t>
      </w:r>
      <w:r w:rsidRPr="00EF2FDE">
        <w:rPr>
          <w:rFonts w:eastAsia="仿宋"/>
          <w:color w:val="333333"/>
          <w:szCs w:val="22"/>
          <w:shd w:val="clear" w:color="auto" w:fill="FFFFFF"/>
        </w:rPr>
        <w:t>打赢农村饮水安全巩固提升攻坚战</w:t>
      </w:r>
      <w:r w:rsidRPr="00EF2FDE">
        <w:rPr>
          <w:rFonts w:eastAsia="仿宋"/>
          <w:color w:val="333333"/>
          <w:szCs w:val="22"/>
          <w:shd w:val="clear" w:color="auto" w:fill="FFFFFF"/>
        </w:rPr>
        <w:t>”</w:t>
      </w:r>
      <w:r w:rsidRPr="00EF2FDE">
        <w:rPr>
          <w:rFonts w:eastAsia="仿宋"/>
          <w:color w:val="333333"/>
          <w:szCs w:val="22"/>
          <w:shd w:val="clear" w:color="auto" w:fill="FFFFFF"/>
        </w:rPr>
        <w:t>，全面落实</w:t>
      </w:r>
      <w:r w:rsidRPr="00EF2FDE">
        <w:rPr>
          <w:rFonts w:eastAsia="仿宋"/>
          <w:color w:val="333333"/>
          <w:szCs w:val="22"/>
          <w:shd w:val="clear" w:color="auto" w:fill="FFFFFF"/>
        </w:rPr>
        <w:t>“</w:t>
      </w:r>
      <w:r w:rsidRPr="00EF2FDE">
        <w:rPr>
          <w:rFonts w:eastAsia="仿宋"/>
          <w:color w:val="333333"/>
          <w:szCs w:val="22"/>
          <w:shd w:val="clear" w:color="auto" w:fill="FFFFFF"/>
        </w:rPr>
        <w:t>补短板、强监管、走前列</w:t>
      </w:r>
      <w:r w:rsidRPr="00EF2FDE">
        <w:rPr>
          <w:rFonts w:eastAsia="仿宋"/>
          <w:color w:val="333333"/>
          <w:szCs w:val="22"/>
          <w:shd w:val="clear" w:color="auto" w:fill="FFFFFF"/>
        </w:rPr>
        <w:t>”</w:t>
      </w:r>
      <w:r w:rsidRPr="00EF2FDE">
        <w:rPr>
          <w:rFonts w:eastAsia="仿宋"/>
          <w:color w:val="333333"/>
          <w:szCs w:val="22"/>
          <w:shd w:val="clear" w:color="auto" w:fill="FFFFFF"/>
        </w:rPr>
        <w:t>工作举措，结合当前工作实际，制定浙江省农村饮用水达标提</w:t>
      </w:r>
      <w:proofErr w:type="gramStart"/>
      <w:r w:rsidRPr="00EF2FDE">
        <w:rPr>
          <w:rFonts w:eastAsia="仿宋"/>
          <w:color w:val="333333"/>
          <w:szCs w:val="22"/>
          <w:shd w:val="clear" w:color="auto" w:fill="FFFFFF"/>
        </w:rPr>
        <w:t>标行动</w:t>
      </w:r>
      <w:proofErr w:type="gramEnd"/>
      <w:r w:rsidRPr="00EF2FDE">
        <w:rPr>
          <w:rFonts w:eastAsia="仿宋"/>
          <w:color w:val="333333"/>
          <w:szCs w:val="22"/>
          <w:shd w:val="clear" w:color="auto" w:fill="FFFFFF"/>
        </w:rPr>
        <w:t>2019</w:t>
      </w:r>
      <w:r w:rsidRPr="00EF2FDE">
        <w:rPr>
          <w:rFonts w:eastAsia="仿宋"/>
          <w:color w:val="333333"/>
          <w:szCs w:val="22"/>
          <w:shd w:val="clear" w:color="auto" w:fill="FFFFFF"/>
        </w:rPr>
        <w:t>年工作要点如下。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ascii="黑体" w:eastAsia="黑体" w:hAnsi="黑体"/>
          <w:szCs w:val="22"/>
        </w:rPr>
      </w:pPr>
      <w:r w:rsidRPr="00EF2FDE">
        <w:rPr>
          <w:rFonts w:ascii="黑体" w:eastAsia="黑体" w:hAnsi="黑体"/>
          <w:szCs w:val="22"/>
        </w:rPr>
        <w:t>一、细化项目清单，认真办好民生实事工程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1</w:t>
      </w:r>
      <w:r w:rsidRPr="00EF2FDE">
        <w:rPr>
          <w:rFonts w:eastAsia="仿宋"/>
          <w:szCs w:val="22"/>
        </w:rPr>
        <w:t>．全面落实市县政府行政首长负责制。一是加强政府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一把手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履职。农村饮用水达标提标专项行动是政府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一把手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工程，要提请市县政府主要领导专题研究部署</w:t>
      </w:r>
      <w:proofErr w:type="gramStart"/>
      <w:r w:rsidRPr="00EF2FDE">
        <w:rPr>
          <w:rFonts w:eastAsia="仿宋"/>
          <w:szCs w:val="22"/>
        </w:rPr>
        <w:t>农饮安全</w:t>
      </w:r>
      <w:proofErr w:type="gramEnd"/>
      <w:r w:rsidRPr="00EF2FDE">
        <w:rPr>
          <w:rFonts w:eastAsia="仿宋"/>
          <w:szCs w:val="22"/>
        </w:rPr>
        <w:t>工作，将其纳入政府工</w:t>
      </w:r>
      <w:proofErr w:type="gramStart"/>
      <w:r w:rsidRPr="00EF2FDE">
        <w:rPr>
          <w:rFonts w:eastAsia="仿宋"/>
          <w:szCs w:val="22"/>
        </w:rPr>
        <w:t>作主</w:t>
      </w:r>
      <w:proofErr w:type="gramEnd"/>
      <w:r w:rsidRPr="00EF2FDE">
        <w:rPr>
          <w:rFonts w:eastAsia="仿宋"/>
          <w:szCs w:val="22"/>
        </w:rPr>
        <w:t>要议事日程。二是加强政府组织领导。履行省级联席会议办公室职责，加强省级部门联动发力，共同</w:t>
      </w:r>
      <w:proofErr w:type="gramStart"/>
      <w:r w:rsidRPr="00EF2FDE">
        <w:rPr>
          <w:rFonts w:eastAsia="仿宋"/>
          <w:szCs w:val="22"/>
        </w:rPr>
        <w:t>推动农饮工作</w:t>
      </w:r>
      <w:proofErr w:type="gramEnd"/>
      <w:r w:rsidRPr="00EF2FDE">
        <w:rPr>
          <w:rFonts w:eastAsia="仿宋"/>
          <w:szCs w:val="22"/>
        </w:rPr>
        <w:t>。建立健全市县政府层面议事工作机制。三是层层压实工作责任。</w:t>
      </w:r>
      <w:r w:rsidRPr="00EF2FDE">
        <w:rPr>
          <w:rFonts w:eastAsia="仿宋"/>
          <w:szCs w:val="22"/>
        </w:rPr>
        <w:t>3</w:t>
      </w:r>
      <w:r w:rsidRPr="00EF2FDE">
        <w:rPr>
          <w:rFonts w:eastAsia="仿宋"/>
          <w:szCs w:val="22"/>
        </w:rPr>
        <w:t>月底前市县政府全面签订责任书，明确工作任务、落实工作责任。鼓励县乡签订责任书，加强乡级政府投入力度。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2</w:t>
      </w:r>
      <w:r w:rsidRPr="00EF2FDE">
        <w:rPr>
          <w:rFonts w:eastAsia="仿宋"/>
          <w:szCs w:val="22"/>
        </w:rPr>
        <w:t>．全面印发农村饮用水达标提标专项方案（行动计划）。按照城乡融合高质量发展要求及县域城乡供水安全保障格</w:t>
      </w:r>
      <w:r w:rsidRPr="00EF2FDE">
        <w:rPr>
          <w:rFonts w:eastAsia="仿宋"/>
          <w:szCs w:val="22"/>
        </w:rPr>
        <w:lastRenderedPageBreak/>
        <w:t>局，全面排查摸清县域农村供水工程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家底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，详细评估饮水安全状况，因地制宜提出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一县</w:t>
      </w:r>
      <w:proofErr w:type="gramStart"/>
      <w:r w:rsidRPr="00EF2FDE">
        <w:rPr>
          <w:rFonts w:eastAsia="仿宋"/>
          <w:szCs w:val="22"/>
        </w:rPr>
        <w:t>一</w:t>
      </w:r>
      <w:proofErr w:type="gramEnd"/>
      <w:r w:rsidRPr="00EF2FDE">
        <w:rPr>
          <w:rFonts w:eastAsia="仿宋"/>
          <w:szCs w:val="22"/>
        </w:rPr>
        <w:t>方案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，全面印发部署农村饮用水达标提标专项方案（行动计划），精准实施达标提</w:t>
      </w:r>
      <w:proofErr w:type="gramStart"/>
      <w:r w:rsidRPr="00EF2FDE">
        <w:rPr>
          <w:rFonts w:eastAsia="仿宋"/>
          <w:szCs w:val="22"/>
        </w:rPr>
        <w:t>标各项</w:t>
      </w:r>
      <w:proofErr w:type="gramEnd"/>
      <w:r w:rsidRPr="00EF2FDE">
        <w:rPr>
          <w:rFonts w:eastAsia="仿宋"/>
          <w:szCs w:val="22"/>
        </w:rPr>
        <w:t>工作举措。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3</w:t>
      </w:r>
      <w:r w:rsidRPr="00EF2FDE">
        <w:rPr>
          <w:rFonts w:eastAsia="仿宋"/>
          <w:szCs w:val="22"/>
        </w:rPr>
        <w:t>．制定农村饮用水达标提标</w:t>
      </w:r>
      <w:r w:rsidRPr="00EF2FDE">
        <w:rPr>
          <w:rFonts w:eastAsia="仿宋"/>
          <w:szCs w:val="22"/>
        </w:rPr>
        <w:t>2019</w:t>
      </w:r>
      <w:r w:rsidRPr="00EF2FDE">
        <w:rPr>
          <w:rFonts w:eastAsia="仿宋"/>
          <w:szCs w:val="22"/>
        </w:rPr>
        <w:t>年度实施计划。一是印发实施计划。对标三年行动计划，联合建设等部门印发年度实施计划，并在主要媒体进行公示。</w:t>
      </w:r>
      <w:r w:rsidRPr="00EF2FDE">
        <w:rPr>
          <w:rFonts w:eastAsia="仿宋"/>
          <w:szCs w:val="22"/>
        </w:rPr>
        <w:t>2019</w:t>
      </w:r>
      <w:r w:rsidRPr="00EF2FDE">
        <w:rPr>
          <w:rFonts w:eastAsia="仿宋"/>
          <w:szCs w:val="22"/>
        </w:rPr>
        <w:t>年计划完成农村</w:t>
      </w:r>
      <w:r w:rsidRPr="00EF2FDE">
        <w:rPr>
          <w:rFonts w:eastAsia="仿宋"/>
          <w:szCs w:val="22"/>
        </w:rPr>
        <w:t>410</w:t>
      </w:r>
      <w:r w:rsidRPr="00EF2FDE">
        <w:rPr>
          <w:rFonts w:eastAsia="仿宋"/>
          <w:szCs w:val="22"/>
        </w:rPr>
        <w:t>万人达标提标建设任务，其中城市管网延伸覆盖</w:t>
      </w:r>
      <w:r w:rsidRPr="00EF2FDE">
        <w:rPr>
          <w:rFonts w:eastAsia="仿宋"/>
          <w:szCs w:val="22"/>
        </w:rPr>
        <w:t>161</w:t>
      </w:r>
      <w:r w:rsidRPr="00EF2FDE">
        <w:rPr>
          <w:rFonts w:eastAsia="仿宋"/>
          <w:szCs w:val="22"/>
        </w:rPr>
        <w:t>万人，农村饮用水达标人口覆盖率</w:t>
      </w:r>
      <w:r w:rsidRPr="00EF2FDE">
        <w:rPr>
          <w:rFonts w:eastAsia="仿宋"/>
          <w:szCs w:val="22"/>
        </w:rPr>
        <w:t>90%</w:t>
      </w:r>
      <w:r w:rsidRPr="00EF2FDE">
        <w:rPr>
          <w:rFonts w:eastAsia="仿宋"/>
          <w:szCs w:val="22"/>
        </w:rPr>
        <w:t>以上。二是实行挂图作战。将受益对象（村、人口）全面细化落地，建立健全项目库。制订农村饮用水达标提</w:t>
      </w:r>
      <w:proofErr w:type="gramStart"/>
      <w:r w:rsidRPr="00EF2FDE">
        <w:rPr>
          <w:rFonts w:eastAsia="仿宋"/>
          <w:szCs w:val="22"/>
        </w:rPr>
        <w:t>标行动</w:t>
      </w:r>
      <w:proofErr w:type="gramEnd"/>
      <w:r w:rsidRPr="00EF2FDE">
        <w:rPr>
          <w:rFonts w:eastAsia="仿宋"/>
          <w:szCs w:val="22"/>
        </w:rPr>
        <w:t>计划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项目表、时间表、责任表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，争取</w:t>
      </w:r>
      <w:r w:rsidRPr="00EF2FDE">
        <w:rPr>
          <w:rFonts w:eastAsia="仿宋"/>
          <w:szCs w:val="22"/>
        </w:rPr>
        <w:t>3</w:t>
      </w:r>
      <w:r w:rsidRPr="00EF2FDE">
        <w:rPr>
          <w:rFonts w:eastAsia="仿宋"/>
          <w:szCs w:val="22"/>
        </w:rPr>
        <w:t>月底前全面完成项目前期并开工建设，实行挂图作战、销号管理。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ascii="黑体" w:eastAsia="黑体" w:hAnsi="黑体"/>
          <w:szCs w:val="22"/>
        </w:rPr>
      </w:pPr>
      <w:r w:rsidRPr="00EF2FDE">
        <w:rPr>
          <w:rFonts w:ascii="黑体" w:eastAsia="黑体" w:hAnsi="黑体"/>
          <w:szCs w:val="22"/>
        </w:rPr>
        <w:t>二、强化工作举措，规范推进供水工程建设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4</w:t>
      </w:r>
      <w:r w:rsidRPr="00EF2FDE">
        <w:rPr>
          <w:rFonts w:eastAsia="仿宋"/>
          <w:szCs w:val="22"/>
        </w:rPr>
        <w:t>．加强农村供水工程建设管理。一是提升实施主体层级。推行城市管网延伸工程由水务公司实施，乡镇和单村新改扩建工程由县级或乡镇级项目主体实施。二是加强原材料统一管理。统一建立主要材料供应商名录库，或统一采购主要材料，做到材料质优、价平。三是加强项目全过程管理。落实工程质量终身责任制，加强重点环节和施工过程质量管控，加快工程建设和项目验收，确保建一处、成一处、发挥</w:t>
      </w:r>
      <w:r w:rsidRPr="00EF2FDE">
        <w:rPr>
          <w:rFonts w:eastAsia="仿宋"/>
          <w:szCs w:val="22"/>
        </w:rPr>
        <w:lastRenderedPageBreak/>
        <w:t>效益一处。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bCs/>
          <w:szCs w:val="22"/>
        </w:rPr>
      </w:pPr>
      <w:r w:rsidRPr="00EF2FDE">
        <w:rPr>
          <w:rFonts w:eastAsia="仿宋"/>
          <w:szCs w:val="22"/>
        </w:rPr>
        <w:t>5</w:t>
      </w:r>
      <w:r w:rsidRPr="00EF2FDE">
        <w:rPr>
          <w:rFonts w:eastAsia="仿宋"/>
          <w:szCs w:val="22"/>
        </w:rPr>
        <w:t>．加强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从源头到龙头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高标准建设。一是推动</w:t>
      </w:r>
      <w:proofErr w:type="gramStart"/>
      <w:r w:rsidRPr="00EF2FDE">
        <w:rPr>
          <w:rFonts w:eastAsia="仿宋"/>
          <w:szCs w:val="22"/>
        </w:rPr>
        <w:t>依规依标建设</w:t>
      </w:r>
      <w:proofErr w:type="gramEnd"/>
      <w:r w:rsidRPr="00EF2FDE">
        <w:rPr>
          <w:rFonts w:eastAsia="仿宋"/>
          <w:szCs w:val="22"/>
        </w:rPr>
        <w:t>。制定《农村饮用水达标提标建设与管理指导意见》、《农村供水工程建设导则》，组织推进农村供水工程高标准建设。二是强化水资源保障能力。</w:t>
      </w:r>
      <w:r w:rsidRPr="00EF2FDE">
        <w:rPr>
          <w:rFonts w:eastAsia="仿宋"/>
          <w:bCs/>
          <w:szCs w:val="22"/>
        </w:rPr>
        <w:t>优化区域水资源统筹调配，积极延伸原水管网，确保新改扩建农村供水工程供水保证率达到</w:t>
      </w:r>
      <w:r w:rsidRPr="00EF2FDE">
        <w:rPr>
          <w:rFonts w:eastAsia="仿宋"/>
          <w:bCs/>
          <w:szCs w:val="22"/>
        </w:rPr>
        <w:t>95</w:t>
      </w:r>
      <w:r w:rsidRPr="00EF2FDE">
        <w:rPr>
          <w:rFonts w:eastAsia="仿宋"/>
          <w:bCs/>
          <w:szCs w:val="22"/>
        </w:rPr>
        <w:t>％以上。加强水源地管理保护，梳理并公布农村饮用水水源地名录，全面落实并</w:t>
      </w:r>
      <w:proofErr w:type="gramStart"/>
      <w:r w:rsidRPr="00EF2FDE">
        <w:rPr>
          <w:rFonts w:eastAsia="仿宋"/>
          <w:bCs/>
          <w:szCs w:val="22"/>
        </w:rPr>
        <w:t>复核日</w:t>
      </w:r>
      <w:proofErr w:type="gramEnd"/>
      <w:r w:rsidRPr="00EF2FDE">
        <w:rPr>
          <w:rFonts w:eastAsia="仿宋"/>
          <w:bCs/>
          <w:szCs w:val="22"/>
        </w:rPr>
        <w:t>供水规模</w:t>
      </w:r>
      <w:r w:rsidRPr="00EF2FDE">
        <w:rPr>
          <w:rFonts w:eastAsia="仿宋"/>
          <w:bCs/>
          <w:szCs w:val="22"/>
        </w:rPr>
        <w:t>200</w:t>
      </w:r>
      <w:r w:rsidRPr="00EF2FDE">
        <w:rPr>
          <w:rFonts w:eastAsia="仿宋"/>
          <w:bCs/>
          <w:szCs w:val="22"/>
        </w:rPr>
        <w:t>吨以上（千人以上）农村饮用水水源保护范围划定及警示标志保护措施。日供水规模</w:t>
      </w:r>
      <w:r w:rsidRPr="00EF2FDE">
        <w:rPr>
          <w:rFonts w:eastAsia="仿宋"/>
          <w:bCs/>
          <w:szCs w:val="22"/>
        </w:rPr>
        <w:t>200</w:t>
      </w:r>
      <w:r w:rsidRPr="00EF2FDE">
        <w:rPr>
          <w:rFonts w:eastAsia="仿宋"/>
          <w:bCs/>
          <w:szCs w:val="22"/>
        </w:rPr>
        <w:t>吨以下（千人以下）农村饮用水水源应当按要求明确保护范围，并设立警示标志。三是完善三级供水体系。优化城市水厂、乡镇水厂布局，能延则延、</w:t>
      </w:r>
      <w:proofErr w:type="gramStart"/>
      <w:r w:rsidRPr="00EF2FDE">
        <w:rPr>
          <w:rFonts w:eastAsia="仿宋"/>
          <w:bCs/>
          <w:szCs w:val="22"/>
        </w:rPr>
        <w:t>能扩则扩</w:t>
      </w:r>
      <w:proofErr w:type="gramEnd"/>
      <w:r w:rsidRPr="00EF2FDE">
        <w:rPr>
          <w:rFonts w:eastAsia="仿宋"/>
          <w:bCs/>
          <w:szCs w:val="22"/>
        </w:rPr>
        <w:t>，尽可能扩大规模化覆盖人口比例，城市水厂管网延伸要以入户通水作为项目完工标志。四是加强水厂制水工艺。强化净化消毒设施制水工艺，明确水质检测范围、指标、频次等，实现县域农村供水工程水质</w:t>
      </w:r>
      <w:proofErr w:type="gramStart"/>
      <w:r w:rsidRPr="00EF2FDE">
        <w:rPr>
          <w:rFonts w:eastAsia="仿宋"/>
          <w:bCs/>
          <w:szCs w:val="22"/>
        </w:rPr>
        <w:t>检测全</w:t>
      </w:r>
      <w:proofErr w:type="gramEnd"/>
      <w:r w:rsidRPr="00EF2FDE">
        <w:rPr>
          <w:rFonts w:eastAsia="仿宋"/>
          <w:bCs/>
          <w:szCs w:val="22"/>
        </w:rPr>
        <w:t>覆盖。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6</w:t>
      </w:r>
      <w:r w:rsidRPr="00EF2FDE">
        <w:rPr>
          <w:rFonts w:eastAsia="仿宋"/>
          <w:szCs w:val="22"/>
        </w:rPr>
        <w:t>．健全农村饮用水达标提标工作体系。一是建立月度统计通报制度。按照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全口径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、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全覆盖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的原则全面统计农村供水工程建设进展和管护落实情况，及时科学真实报送数据。每月通报好做法好经验、滞后项目和暗访发现问题，对进度排名连续落后的县（市、区）负责人进行约谈。二是建</w:t>
      </w:r>
      <w:r w:rsidRPr="00EF2FDE">
        <w:rPr>
          <w:rFonts w:eastAsia="仿宋"/>
          <w:szCs w:val="22"/>
        </w:rPr>
        <w:lastRenderedPageBreak/>
        <w:t>立月度明查暗访制度。采取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四</w:t>
      </w:r>
      <w:proofErr w:type="gramStart"/>
      <w:r w:rsidRPr="00EF2FDE">
        <w:rPr>
          <w:rFonts w:eastAsia="仿宋"/>
          <w:szCs w:val="22"/>
        </w:rPr>
        <w:t>不</w:t>
      </w:r>
      <w:proofErr w:type="gramEnd"/>
      <w:r w:rsidRPr="00EF2FDE">
        <w:rPr>
          <w:rFonts w:eastAsia="仿宋"/>
          <w:szCs w:val="22"/>
        </w:rPr>
        <w:t>两直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的方式，每月暗访农村供水工程水源地保护、水质飞检、管护落实等主要内容。省级抽查</w:t>
      </w:r>
      <w:r w:rsidRPr="00EF2FDE">
        <w:rPr>
          <w:rFonts w:eastAsia="仿宋"/>
          <w:szCs w:val="22"/>
        </w:rPr>
        <w:t>600~1000</w:t>
      </w:r>
      <w:r w:rsidRPr="00EF2FDE">
        <w:rPr>
          <w:rFonts w:eastAsia="仿宋"/>
          <w:szCs w:val="22"/>
        </w:rPr>
        <w:t>个农村供水工程，覆盖项目</w:t>
      </w:r>
      <w:proofErr w:type="gramStart"/>
      <w:r w:rsidRPr="00EF2FDE">
        <w:rPr>
          <w:rFonts w:eastAsia="仿宋"/>
          <w:szCs w:val="22"/>
        </w:rPr>
        <w:t>村比例</w:t>
      </w:r>
      <w:proofErr w:type="gramEnd"/>
      <w:r w:rsidRPr="00EF2FDE">
        <w:rPr>
          <w:rFonts w:eastAsia="仿宋"/>
          <w:szCs w:val="22"/>
        </w:rPr>
        <w:t>30%</w:t>
      </w:r>
      <w:r w:rsidRPr="00EF2FDE">
        <w:rPr>
          <w:rFonts w:eastAsia="仿宋"/>
          <w:szCs w:val="22"/>
        </w:rPr>
        <w:t>，实现县（市、区）两次全覆盖以上；市县同步开展明查暗访工作，省市县三级联动，争取</w:t>
      </w:r>
      <w:proofErr w:type="gramStart"/>
      <w:r w:rsidRPr="00EF2FDE">
        <w:rPr>
          <w:rFonts w:eastAsia="仿宋"/>
          <w:szCs w:val="22"/>
        </w:rPr>
        <w:t>项目村全覆盖</w:t>
      </w:r>
      <w:proofErr w:type="gramEnd"/>
      <w:r w:rsidRPr="00EF2FDE">
        <w:rPr>
          <w:rFonts w:eastAsia="仿宋"/>
          <w:szCs w:val="22"/>
        </w:rPr>
        <w:t>。三是建立绩效考评制度。纳入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五水共治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重要工作内容及考核指标。修订《浙江省农村饮水安全巩固提升工作考核办法》，</w:t>
      </w:r>
      <w:r>
        <w:rPr>
          <w:rFonts w:eastAsia="仿宋" w:hint="eastAsia"/>
          <w:szCs w:val="22"/>
        </w:rPr>
        <w:t>健全</w:t>
      </w:r>
      <w:r w:rsidRPr="00EF2FDE">
        <w:rPr>
          <w:rFonts w:eastAsia="仿宋"/>
          <w:szCs w:val="22"/>
        </w:rPr>
        <w:t>绩效考评指标体系，将考核结果作为以奖代补资金分配的重要参考。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ascii="黑体" w:eastAsia="黑体" w:hAnsi="黑体"/>
          <w:szCs w:val="22"/>
        </w:rPr>
      </w:pPr>
      <w:r w:rsidRPr="00EF2FDE">
        <w:rPr>
          <w:rFonts w:ascii="黑体" w:eastAsia="黑体" w:hAnsi="黑体"/>
          <w:szCs w:val="22"/>
        </w:rPr>
        <w:t>三、落实县级统管，建立健全长效管护机制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7</w:t>
      </w:r>
      <w:r w:rsidRPr="00EF2FDE">
        <w:rPr>
          <w:rFonts w:eastAsia="仿宋"/>
          <w:szCs w:val="22"/>
        </w:rPr>
        <w:t>．全面落实管理责任。</w:t>
      </w:r>
      <w:r w:rsidRPr="00EF2FDE">
        <w:rPr>
          <w:rFonts w:eastAsia="仿宋"/>
          <w:szCs w:val="22"/>
        </w:rPr>
        <w:t>6</w:t>
      </w:r>
      <w:r w:rsidRPr="00EF2FDE">
        <w:rPr>
          <w:rFonts w:eastAsia="仿宋"/>
          <w:szCs w:val="22"/>
        </w:rPr>
        <w:t>月底前全面落实农村饮水安全管理地方人民政府的主体责任，水利等部门的行业监管责任，县级统管单位或供水单位的运行管理责任。</w:t>
      </w:r>
      <w:r w:rsidRPr="00583D13">
        <w:rPr>
          <w:rFonts w:eastAsia="仿宋"/>
          <w:szCs w:val="22"/>
        </w:rPr>
        <w:t>建立以县为单位的管护机构或明确水务公司，对县域农村供水工程实行统一专业化管理。</w:t>
      </w:r>
      <w:r w:rsidRPr="00EF2FDE">
        <w:rPr>
          <w:rFonts w:eastAsia="仿宋"/>
          <w:szCs w:val="22"/>
        </w:rPr>
        <w:t>加大农村供水工程安保设施建设，设立标志牌，明确责任人、供水服务电话等信息，</w:t>
      </w:r>
      <w:r w:rsidRPr="00EF2FDE">
        <w:rPr>
          <w:rFonts w:eastAsia="仿宋"/>
          <w:kern w:val="0"/>
          <w:szCs w:val="32"/>
        </w:rPr>
        <w:t>同步在当地媒体或网站上进行公布。</w:t>
      </w:r>
      <w:r w:rsidRPr="00EF2FDE">
        <w:rPr>
          <w:rFonts w:eastAsia="仿宋"/>
          <w:kern w:val="0"/>
          <w:szCs w:val="32"/>
        </w:rPr>
        <w:t>2019</w:t>
      </w:r>
      <w:r w:rsidRPr="00EF2FDE">
        <w:rPr>
          <w:rFonts w:eastAsia="仿宋"/>
          <w:kern w:val="0"/>
          <w:szCs w:val="32"/>
        </w:rPr>
        <w:t>年基本完成日供水规模</w:t>
      </w:r>
      <w:r w:rsidRPr="00EF2FDE">
        <w:rPr>
          <w:rFonts w:eastAsia="仿宋"/>
          <w:kern w:val="0"/>
          <w:szCs w:val="32"/>
        </w:rPr>
        <w:t>200</w:t>
      </w:r>
      <w:r w:rsidRPr="00EF2FDE">
        <w:rPr>
          <w:rFonts w:eastAsia="仿宋"/>
          <w:kern w:val="0"/>
          <w:szCs w:val="32"/>
        </w:rPr>
        <w:t>吨以上农村供水工程标准化管理创建，并全部通过验收。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8</w:t>
      </w:r>
      <w:r w:rsidRPr="00EF2FDE">
        <w:rPr>
          <w:rFonts w:eastAsia="仿宋"/>
          <w:szCs w:val="22"/>
        </w:rPr>
        <w:t>．健全完善工作制度。一是落实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三项制度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。</w:t>
      </w:r>
      <w:r w:rsidRPr="00EF2FDE">
        <w:rPr>
          <w:rFonts w:eastAsia="仿宋"/>
          <w:szCs w:val="32"/>
        </w:rPr>
        <w:t>加强省级农村饮水安全管理能力建设，健全完善县级农村供水工程运行管理机构、运行管理办法和运行管理经费</w:t>
      </w:r>
      <w:r w:rsidRPr="00EF2FDE">
        <w:rPr>
          <w:rFonts w:eastAsia="仿宋"/>
          <w:szCs w:val="32"/>
        </w:rPr>
        <w:t>“</w:t>
      </w:r>
      <w:r w:rsidRPr="00EF2FDE">
        <w:rPr>
          <w:rFonts w:eastAsia="仿宋"/>
          <w:szCs w:val="32"/>
        </w:rPr>
        <w:t>三项制度</w:t>
      </w:r>
      <w:r w:rsidRPr="00EF2FDE">
        <w:rPr>
          <w:rFonts w:eastAsia="仿宋"/>
          <w:szCs w:val="32"/>
        </w:rPr>
        <w:t>”</w:t>
      </w:r>
      <w:r w:rsidRPr="00EF2FDE">
        <w:rPr>
          <w:rFonts w:eastAsia="仿宋"/>
          <w:szCs w:val="32"/>
        </w:rPr>
        <w:t>，确</w:t>
      </w:r>
      <w:r w:rsidRPr="00EF2FDE">
        <w:rPr>
          <w:rFonts w:eastAsia="仿宋"/>
          <w:szCs w:val="32"/>
        </w:rPr>
        <w:lastRenderedPageBreak/>
        <w:t>保农村供水工程有机构和人员管理，有政策支持、有经费保障。二是制定县级管理办法。研究制定县级农村供水工程运行管理办法，明晰农村供水工程产权，落实工程运行管理主体、管理责任和运行管理经费，明确水源保护、水质检测监测、水价制定等工作的职责要求。三是完善日常工作制度。按照县级统管要求，进一步完善工程巡管、水质检测、水费收缴等工作制度。研究制定合理的水价制度和水费收缴方式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9</w:t>
      </w:r>
      <w:r w:rsidRPr="00EF2FDE">
        <w:rPr>
          <w:rFonts w:eastAsia="仿宋"/>
          <w:szCs w:val="22"/>
        </w:rPr>
        <w:t>．积极推行数字建设。</w:t>
      </w:r>
      <w:r>
        <w:rPr>
          <w:rFonts w:eastAsia="仿宋" w:hint="eastAsia"/>
          <w:szCs w:val="22"/>
        </w:rPr>
        <w:t>完成</w:t>
      </w:r>
      <w:r w:rsidRPr="00EF2FDE">
        <w:rPr>
          <w:rFonts w:eastAsia="仿宋"/>
          <w:szCs w:val="22"/>
        </w:rPr>
        <w:t>城乡供水</w:t>
      </w:r>
      <w:r>
        <w:rPr>
          <w:rFonts w:eastAsia="仿宋" w:hint="eastAsia"/>
          <w:szCs w:val="22"/>
        </w:rPr>
        <w:t>工程建档立卡工作</w:t>
      </w:r>
      <w:r w:rsidRPr="00EF2FDE">
        <w:rPr>
          <w:rFonts w:eastAsia="仿宋"/>
          <w:szCs w:val="22"/>
        </w:rPr>
        <w:t>，将供水工程、供水水源、供水范围和对象、相关责任等基础信息纳入城乡供水信息网，逐步接入水源地、出厂水、管网末梢水等水质检测信息和供水工程标准化运行管理情况等，努力推进城乡供水工程（含农村供水工程）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数字化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管理。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ascii="黑体" w:eastAsia="黑体" w:hAnsi="黑体"/>
          <w:szCs w:val="22"/>
        </w:rPr>
      </w:pPr>
      <w:r w:rsidRPr="00EF2FDE">
        <w:rPr>
          <w:rFonts w:ascii="黑体" w:eastAsia="黑体" w:hAnsi="黑体"/>
          <w:szCs w:val="22"/>
        </w:rPr>
        <w:t>四、加强宣传培训，着力提升</w:t>
      </w:r>
      <w:proofErr w:type="gramStart"/>
      <w:r w:rsidRPr="00EF2FDE">
        <w:rPr>
          <w:rFonts w:ascii="黑体" w:eastAsia="黑体" w:hAnsi="黑体"/>
          <w:szCs w:val="22"/>
        </w:rPr>
        <w:t>农饮行业</w:t>
      </w:r>
      <w:proofErr w:type="gramEnd"/>
      <w:r w:rsidRPr="00EF2FDE">
        <w:rPr>
          <w:rFonts w:ascii="黑体" w:eastAsia="黑体" w:hAnsi="黑体"/>
          <w:szCs w:val="22"/>
        </w:rPr>
        <w:t>能力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10</w:t>
      </w:r>
      <w:r w:rsidRPr="00EF2FDE">
        <w:rPr>
          <w:rFonts w:eastAsia="仿宋"/>
          <w:szCs w:val="22"/>
        </w:rPr>
        <w:t>．加大宣传引导。一是做好主题日宣传活动。借助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世界水日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、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中国水周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等主题宣传活动契机，进农村、进学校，大力宣传科普安全用水、科学用水、节约用水知识。二是做好舆论宣传报道。通过网络、电视、报纸等新闻媒介，持续报道达标提</w:t>
      </w:r>
      <w:proofErr w:type="gramStart"/>
      <w:r w:rsidRPr="00EF2FDE">
        <w:rPr>
          <w:rFonts w:eastAsia="仿宋"/>
          <w:szCs w:val="22"/>
        </w:rPr>
        <w:t>标行动</w:t>
      </w:r>
      <w:proofErr w:type="gramEnd"/>
      <w:r w:rsidRPr="00EF2FDE">
        <w:rPr>
          <w:rFonts w:eastAsia="仿宋"/>
          <w:szCs w:val="22"/>
        </w:rPr>
        <w:t>建设成效和典型工作经验和做法，相互学习、相互借鉴。三是做好群众发动工作。注重引导农民群众积极支持和参与达标提标行动，充分考虑农民关于农村供水</w:t>
      </w:r>
      <w:r w:rsidRPr="00EF2FDE">
        <w:rPr>
          <w:rFonts w:eastAsia="仿宋"/>
          <w:szCs w:val="22"/>
        </w:rPr>
        <w:lastRenderedPageBreak/>
        <w:t>工程项目实施、水价制定、长效运维等意见建议，接受社会监督。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11</w:t>
      </w:r>
      <w:r w:rsidRPr="00EF2FDE">
        <w:rPr>
          <w:rFonts w:eastAsia="仿宋"/>
          <w:szCs w:val="22"/>
        </w:rPr>
        <w:t>．强化培训指导。加强对实施和管理主体（分监管、统管或具体运行管理主体）的指导培训，举办水质检测、标准化管理、绩效考评培训班，做好政策解读、技术宣贯，努力提高农村供水工程建设和长效管护水平。</w:t>
      </w:r>
    </w:p>
    <w:p w:rsidR="00242375" w:rsidRPr="00EF2FDE" w:rsidRDefault="00242375" w:rsidP="00242375">
      <w:pPr>
        <w:spacing w:line="660" w:lineRule="exact"/>
        <w:ind w:firstLineChars="200" w:firstLine="640"/>
        <w:rPr>
          <w:rFonts w:eastAsia="仿宋"/>
          <w:szCs w:val="22"/>
        </w:rPr>
      </w:pPr>
      <w:r w:rsidRPr="00EF2FDE">
        <w:rPr>
          <w:rFonts w:eastAsia="仿宋"/>
          <w:szCs w:val="22"/>
        </w:rPr>
        <w:t>12</w:t>
      </w:r>
      <w:r w:rsidRPr="00EF2FDE">
        <w:rPr>
          <w:rFonts w:eastAsia="仿宋"/>
          <w:szCs w:val="22"/>
        </w:rPr>
        <w:t>．</w:t>
      </w:r>
      <w:proofErr w:type="gramStart"/>
      <w:r w:rsidRPr="00EF2FDE">
        <w:rPr>
          <w:rFonts w:eastAsia="仿宋"/>
          <w:szCs w:val="22"/>
        </w:rPr>
        <w:t>强化作风</w:t>
      </w:r>
      <w:proofErr w:type="gramEnd"/>
      <w:r w:rsidRPr="00EF2FDE">
        <w:rPr>
          <w:rFonts w:eastAsia="仿宋"/>
          <w:szCs w:val="22"/>
        </w:rPr>
        <w:t>建设。积极</w:t>
      </w:r>
      <w:proofErr w:type="gramStart"/>
      <w:r w:rsidRPr="00EF2FDE">
        <w:rPr>
          <w:rFonts w:eastAsia="仿宋"/>
          <w:szCs w:val="22"/>
        </w:rPr>
        <w:t>践行</w:t>
      </w:r>
      <w:proofErr w:type="gramEnd"/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忠诚干净担当，科学求实创新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新时代水利精神，发挥水利</w:t>
      </w:r>
      <w:r w:rsidRPr="00EF2FDE">
        <w:rPr>
          <w:rFonts w:eastAsia="仿宋"/>
          <w:szCs w:val="22"/>
        </w:rPr>
        <w:t>“</w:t>
      </w:r>
      <w:r w:rsidRPr="00EF2FDE">
        <w:rPr>
          <w:rFonts w:eastAsia="仿宋"/>
          <w:szCs w:val="22"/>
        </w:rPr>
        <w:t>铁军</w:t>
      </w:r>
      <w:r w:rsidRPr="00EF2FDE">
        <w:rPr>
          <w:rFonts w:eastAsia="仿宋"/>
          <w:szCs w:val="22"/>
        </w:rPr>
        <w:t>”</w:t>
      </w:r>
      <w:r w:rsidRPr="00EF2FDE">
        <w:rPr>
          <w:rFonts w:eastAsia="仿宋"/>
          <w:szCs w:val="22"/>
        </w:rPr>
        <w:t>精神，勤勉工作、奋勇争先，扎实推进达标提标建设各项工作举措。认真落实党风廉政建设各项规定，强化廉政风险防控，确保工程安全、资金安全、干部安全。</w:t>
      </w:r>
    </w:p>
    <w:p w:rsidR="002C1A31" w:rsidRPr="00242375" w:rsidRDefault="002C1A31">
      <w:bookmarkStart w:id="0" w:name="_GoBack"/>
      <w:bookmarkEnd w:id="0"/>
    </w:p>
    <w:sectPr w:rsidR="002C1A31" w:rsidRPr="00242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FE" w:rsidRDefault="009930FE" w:rsidP="00242375">
      <w:r>
        <w:separator/>
      </w:r>
    </w:p>
  </w:endnote>
  <w:endnote w:type="continuationSeparator" w:id="0">
    <w:p w:rsidR="009930FE" w:rsidRDefault="009930FE" w:rsidP="0024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FE" w:rsidRDefault="009930FE" w:rsidP="00242375">
      <w:r>
        <w:separator/>
      </w:r>
    </w:p>
  </w:footnote>
  <w:footnote w:type="continuationSeparator" w:id="0">
    <w:p w:rsidR="009930FE" w:rsidRDefault="009930FE" w:rsidP="0024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47"/>
    <w:rsid w:val="00242375"/>
    <w:rsid w:val="002C1A31"/>
    <w:rsid w:val="009930FE"/>
    <w:rsid w:val="00B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2020-06-12T02:03:00Z</dcterms:created>
  <dcterms:modified xsi:type="dcterms:W3CDTF">2020-06-12T02:03:00Z</dcterms:modified>
</cp:coreProperties>
</file>