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C1" w:rsidRPr="001057EB" w:rsidRDefault="002B04A2">
      <w:pPr>
        <w:spacing w:after="397" w:line="263" w:lineRule="auto"/>
        <w:ind w:left="-5" w:hanging="10"/>
        <w:rPr>
          <w:rFonts w:ascii="黑体" w:eastAsia="黑体" w:hAnsi="黑体"/>
          <w:sz w:val="32"/>
          <w:szCs w:val="32"/>
        </w:rPr>
      </w:pPr>
      <w:r w:rsidRPr="001057EB">
        <w:rPr>
          <w:rFonts w:ascii="黑体" w:eastAsia="黑体" w:hAnsi="黑体" w:cs="宋体"/>
          <w:sz w:val="32"/>
          <w:szCs w:val="32"/>
        </w:rPr>
        <w:t>附</w:t>
      </w:r>
      <w:r w:rsidR="005B1BF9" w:rsidRPr="001057EB">
        <w:rPr>
          <w:rFonts w:ascii="黑体" w:eastAsia="黑体" w:hAnsi="黑体" w:cs="宋体" w:hint="eastAsia"/>
          <w:sz w:val="32"/>
          <w:szCs w:val="32"/>
        </w:rPr>
        <w:t>件</w:t>
      </w:r>
      <w:r w:rsidRPr="001057EB">
        <w:rPr>
          <w:rFonts w:ascii="黑体" w:eastAsia="黑体" w:hAnsi="黑体" w:cs="宋体"/>
          <w:sz w:val="32"/>
          <w:szCs w:val="32"/>
        </w:rPr>
        <w:t>4：</w:t>
      </w:r>
    </w:p>
    <w:p w:rsidR="001E24C1" w:rsidRDefault="002B04A2">
      <w:pPr>
        <w:pStyle w:val="1"/>
      </w:pPr>
      <w:r>
        <w:t xml:space="preserve"> </w:t>
      </w:r>
      <w:r>
        <w:rPr>
          <w:u w:val="single" w:color="000000"/>
        </w:rPr>
        <w:t xml:space="preserve">           </w:t>
      </w:r>
      <w:r>
        <w:t>县（市、区）“十四五”农村集中供水工程信息化建设需求表</w:t>
      </w:r>
    </w:p>
    <w:p w:rsidR="001E24C1" w:rsidRDefault="002B04A2">
      <w:pPr>
        <w:spacing w:after="0" w:line="263" w:lineRule="auto"/>
        <w:ind w:left="-5" w:hanging="10"/>
      </w:pPr>
      <w:r>
        <w:rPr>
          <w:rFonts w:ascii="宋体" w:eastAsia="宋体" w:hAnsi="宋体" w:cs="宋体"/>
        </w:rPr>
        <w:t>填报单位（盖章）：                     填报时间：                      联系人：                       联系电话：</w:t>
      </w:r>
    </w:p>
    <w:tbl>
      <w:tblPr>
        <w:tblStyle w:val="TableGrid"/>
        <w:tblW w:w="21643" w:type="dxa"/>
        <w:tblInd w:w="-37" w:type="dxa"/>
        <w:tblCellMar>
          <w:left w:w="44" w:type="dxa"/>
          <w:right w:w="38" w:type="dxa"/>
        </w:tblCellMar>
        <w:tblLook w:val="04A0" w:firstRow="1" w:lastRow="0" w:firstColumn="1" w:lastColumn="0" w:noHBand="0" w:noVBand="1"/>
      </w:tblPr>
      <w:tblGrid>
        <w:gridCol w:w="1206"/>
        <w:gridCol w:w="1073"/>
        <w:gridCol w:w="1130"/>
        <w:gridCol w:w="1054"/>
        <w:gridCol w:w="1054"/>
        <w:gridCol w:w="1054"/>
        <w:gridCol w:w="1054"/>
        <w:gridCol w:w="1092"/>
        <w:gridCol w:w="1025"/>
        <w:gridCol w:w="1303"/>
        <w:gridCol w:w="1082"/>
        <w:gridCol w:w="1130"/>
        <w:gridCol w:w="1402"/>
        <w:gridCol w:w="986"/>
        <w:gridCol w:w="1169"/>
        <w:gridCol w:w="1207"/>
        <w:gridCol w:w="1207"/>
        <w:gridCol w:w="1207"/>
        <w:gridCol w:w="1208"/>
      </w:tblGrid>
      <w:tr w:rsidR="001E24C1">
        <w:trPr>
          <w:trHeight w:val="770"/>
        </w:trPr>
        <w:tc>
          <w:tcPr>
            <w:tcW w:w="12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jc w:val="both"/>
            </w:pPr>
            <w:r>
              <w:rPr>
                <w:rFonts w:ascii="宋体" w:eastAsia="宋体" w:hAnsi="宋体" w:cs="宋体"/>
              </w:rPr>
              <w:t>县市区名称</w:t>
            </w:r>
          </w:p>
        </w:tc>
        <w:tc>
          <w:tcPr>
            <w:tcW w:w="53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</w:rPr>
              <w:t>水源监控系统</w:t>
            </w:r>
          </w:p>
        </w:tc>
        <w:tc>
          <w:tcPr>
            <w:tcW w:w="66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</w:rPr>
              <w:t>水厂监控系统</w:t>
            </w:r>
          </w:p>
        </w:tc>
        <w:tc>
          <w:tcPr>
            <w:tcW w:w="35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</w:rPr>
              <w:t>管网监控系统</w:t>
            </w:r>
          </w:p>
        </w:tc>
        <w:tc>
          <w:tcPr>
            <w:tcW w:w="482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right="4"/>
              <w:jc w:val="center"/>
            </w:pPr>
            <w:r>
              <w:rPr>
                <w:rFonts w:ascii="宋体" w:eastAsia="宋体" w:hAnsi="宋体" w:cs="宋体"/>
              </w:rPr>
              <w:t>工程总投资</w:t>
            </w:r>
          </w:p>
        </w:tc>
      </w:tr>
      <w:tr w:rsidR="001E24C1">
        <w:trPr>
          <w:trHeight w:val="77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24C1" w:rsidRDefault="001E24C1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jc w:val="center"/>
            </w:pPr>
            <w:r>
              <w:rPr>
                <w:rFonts w:ascii="宋体" w:eastAsia="宋体" w:hAnsi="宋体" w:cs="宋体"/>
              </w:rPr>
              <w:t>出水流量监测设备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jc w:val="center"/>
            </w:pPr>
            <w:r>
              <w:rPr>
                <w:rFonts w:ascii="宋体" w:eastAsia="宋体" w:hAnsi="宋体" w:cs="宋体"/>
              </w:rPr>
              <w:t>水质在线监测设备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jc w:val="center"/>
            </w:pPr>
            <w:r>
              <w:rPr>
                <w:rFonts w:ascii="宋体" w:eastAsia="宋体" w:hAnsi="宋体" w:cs="宋体"/>
              </w:rPr>
              <w:t>水位监控设备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jc w:val="center"/>
            </w:pPr>
            <w:r>
              <w:rPr>
                <w:rFonts w:ascii="宋体" w:eastAsia="宋体" w:hAnsi="宋体" w:cs="宋体"/>
              </w:rPr>
              <w:t>水泵远程自控设备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jc w:val="center"/>
            </w:pPr>
            <w:r>
              <w:rPr>
                <w:rFonts w:ascii="宋体" w:eastAsia="宋体" w:hAnsi="宋体" w:cs="宋体"/>
              </w:rPr>
              <w:t>图像远程监控设备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jc w:val="center"/>
            </w:pPr>
            <w:r>
              <w:rPr>
                <w:rFonts w:ascii="宋体" w:eastAsia="宋体" w:hAnsi="宋体" w:cs="宋体"/>
              </w:rPr>
              <w:t>进水计量设备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jc w:val="center"/>
            </w:pPr>
            <w:r>
              <w:rPr>
                <w:rFonts w:ascii="宋体" w:eastAsia="宋体" w:hAnsi="宋体" w:cs="宋体"/>
              </w:rPr>
              <w:t>出水计量设备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jc w:val="center"/>
            </w:pPr>
            <w:r>
              <w:rPr>
                <w:rFonts w:ascii="宋体" w:eastAsia="宋体" w:hAnsi="宋体" w:cs="宋体"/>
              </w:rPr>
              <w:t>水质在线监测设备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jc w:val="center"/>
            </w:pPr>
            <w:r>
              <w:rPr>
                <w:rFonts w:ascii="宋体" w:eastAsia="宋体" w:hAnsi="宋体" w:cs="宋体"/>
              </w:rPr>
              <w:t>清水池水位监测设备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jc w:val="center"/>
            </w:pPr>
            <w:r>
              <w:rPr>
                <w:rFonts w:ascii="宋体" w:eastAsia="宋体" w:hAnsi="宋体" w:cs="宋体"/>
              </w:rPr>
              <w:t>视频监控设备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jc w:val="center"/>
            </w:pPr>
            <w:r>
              <w:rPr>
                <w:rFonts w:ascii="宋体" w:eastAsia="宋体" w:hAnsi="宋体" w:cs="宋体"/>
              </w:rPr>
              <w:t>水厂自控设备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jc w:val="center"/>
            </w:pPr>
            <w:r>
              <w:rPr>
                <w:rFonts w:ascii="宋体" w:eastAsia="宋体" w:hAnsi="宋体" w:cs="宋体"/>
              </w:rPr>
              <w:t>供水区块用水计量设备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jc w:val="center"/>
            </w:pPr>
            <w:r>
              <w:rPr>
                <w:rFonts w:ascii="宋体" w:eastAsia="宋体" w:hAnsi="宋体" w:cs="宋体"/>
              </w:rPr>
              <w:t>水压监测设备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jc w:val="center"/>
            </w:pPr>
            <w:r>
              <w:rPr>
                <w:rFonts w:ascii="宋体" w:eastAsia="宋体" w:hAnsi="宋体" w:cs="宋体"/>
              </w:rPr>
              <w:t>管网状态监控设备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</w:tr>
      <w:tr w:rsidR="001E24C1">
        <w:trPr>
          <w:trHeight w:val="124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272"/>
            </w:pPr>
            <w:r>
              <w:rPr>
                <w:rFonts w:ascii="宋体" w:eastAsia="宋体" w:hAnsi="宋体" w:cs="宋体"/>
              </w:rPr>
              <w:t>数量</w:t>
            </w:r>
          </w:p>
          <w:p w:rsidR="001E24C1" w:rsidRDefault="002B04A2">
            <w:pPr>
              <w:spacing w:after="0"/>
              <w:ind w:left="159"/>
              <w:jc w:val="both"/>
            </w:pPr>
            <w:r>
              <w:rPr>
                <w:rFonts w:ascii="宋体" w:eastAsia="宋体" w:hAnsi="宋体" w:cs="宋体"/>
              </w:rPr>
              <w:t>（套）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300"/>
            </w:pPr>
            <w:r>
              <w:rPr>
                <w:rFonts w:ascii="宋体" w:eastAsia="宋体" w:hAnsi="宋体" w:cs="宋体"/>
              </w:rPr>
              <w:t>数量</w:t>
            </w:r>
          </w:p>
          <w:p w:rsidR="001E24C1" w:rsidRDefault="002B04A2">
            <w:pPr>
              <w:spacing w:after="0"/>
              <w:ind w:left="187"/>
            </w:pPr>
            <w:r>
              <w:rPr>
                <w:rFonts w:ascii="宋体" w:eastAsia="宋体" w:hAnsi="宋体" w:cs="宋体"/>
              </w:rPr>
              <w:t>（套）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262"/>
            </w:pPr>
            <w:r>
              <w:rPr>
                <w:rFonts w:ascii="宋体" w:eastAsia="宋体" w:hAnsi="宋体" w:cs="宋体"/>
              </w:rPr>
              <w:t>数量</w:t>
            </w:r>
          </w:p>
          <w:p w:rsidR="001E24C1" w:rsidRDefault="002B04A2">
            <w:pPr>
              <w:spacing w:after="0"/>
              <w:ind w:left="149"/>
              <w:jc w:val="both"/>
            </w:pPr>
            <w:r>
              <w:rPr>
                <w:rFonts w:ascii="宋体" w:eastAsia="宋体" w:hAnsi="宋体" w:cs="宋体"/>
              </w:rPr>
              <w:t>（套）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262"/>
            </w:pPr>
            <w:r>
              <w:rPr>
                <w:rFonts w:ascii="宋体" w:eastAsia="宋体" w:hAnsi="宋体" w:cs="宋体"/>
              </w:rPr>
              <w:t>数量</w:t>
            </w:r>
          </w:p>
          <w:p w:rsidR="001E24C1" w:rsidRDefault="002B04A2">
            <w:pPr>
              <w:spacing w:after="0"/>
              <w:ind w:left="149"/>
              <w:jc w:val="both"/>
            </w:pPr>
            <w:r>
              <w:rPr>
                <w:rFonts w:ascii="宋体" w:eastAsia="宋体" w:hAnsi="宋体" w:cs="宋体"/>
              </w:rPr>
              <w:t>（套）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262"/>
            </w:pPr>
            <w:r>
              <w:rPr>
                <w:rFonts w:ascii="宋体" w:eastAsia="宋体" w:hAnsi="宋体" w:cs="宋体"/>
              </w:rPr>
              <w:t>数量</w:t>
            </w:r>
          </w:p>
          <w:p w:rsidR="001E24C1" w:rsidRDefault="002B04A2">
            <w:pPr>
              <w:spacing w:after="0"/>
              <w:ind w:left="149"/>
              <w:jc w:val="both"/>
            </w:pPr>
            <w:r>
              <w:rPr>
                <w:rFonts w:ascii="宋体" w:eastAsia="宋体" w:hAnsi="宋体" w:cs="宋体"/>
              </w:rPr>
              <w:t>（套）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262"/>
            </w:pPr>
            <w:r>
              <w:rPr>
                <w:rFonts w:ascii="宋体" w:eastAsia="宋体" w:hAnsi="宋体" w:cs="宋体"/>
              </w:rPr>
              <w:t>数量</w:t>
            </w:r>
          </w:p>
          <w:p w:rsidR="001E24C1" w:rsidRDefault="002B04A2">
            <w:pPr>
              <w:spacing w:after="0"/>
              <w:ind w:left="149"/>
              <w:jc w:val="both"/>
            </w:pPr>
            <w:r>
              <w:rPr>
                <w:rFonts w:ascii="宋体" w:eastAsia="宋体" w:hAnsi="宋体" w:cs="宋体"/>
              </w:rPr>
              <w:t>（套）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281"/>
            </w:pPr>
            <w:r>
              <w:rPr>
                <w:rFonts w:ascii="宋体" w:eastAsia="宋体" w:hAnsi="宋体" w:cs="宋体"/>
              </w:rPr>
              <w:t>数量</w:t>
            </w:r>
          </w:p>
          <w:p w:rsidR="001E24C1" w:rsidRDefault="002B04A2">
            <w:pPr>
              <w:spacing w:after="0"/>
              <w:ind w:left="168"/>
              <w:jc w:val="both"/>
            </w:pPr>
            <w:r>
              <w:rPr>
                <w:rFonts w:ascii="宋体" w:eastAsia="宋体" w:hAnsi="宋体" w:cs="宋体"/>
              </w:rPr>
              <w:t>（套）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247"/>
            </w:pPr>
            <w:r>
              <w:rPr>
                <w:rFonts w:ascii="宋体" w:eastAsia="宋体" w:hAnsi="宋体" w:cs="宋体"/>
              </w:rPr>
              <w:t>数量</w:t>
            </w:r>
          </w:p>
          <w:p w:rsidR="001E24C1" w:rsidRDefault="002B04A2">
            <w:pPr>
              <w:spacing w:after="0"/>
              <w:ind w:left="134"/>
              <w:jc w:val="both"/>
            </w:pPr>
            <w:r>
              <w:rPr>
                <w:rFonts w:ascii="宋体" w:eastAsia="宋体" w:hAnsi="宋体" w:cs="宋体"/>
              </w:rPr>
              <w:t>（套）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48"/>
              <w:jc w:val="both"/>
            </w:pPr>
            <w:r>
              <w:rPr>
                <w:rFonts w:ascii="宋体" w:eastAsia="宋体" w:hAnsi="宋体" w:cs="宋体"/>
              </w:rPr>
              <w:t>数量（套）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276"/>
            </w:pPr>
            <w:r>
              <w:rPr>
                <w:rFonts w:ascii="宋体" w:eastAsia="宋体" w:hAnsi="宋体" w:cs="宋体"/>
              </w:rPr>
              <w:t>数量</w:t>
            </w:r>
          </w:p>
          <w:p w:rsidR="001E24C1" w:rsidRDefault="002B04A2">
            <w:pPr>
              <w:spacing w:after="0"/>
              <w:ind w:left="163"/>
              <w:jc w:val="both"/>
            </w:pPr>
            <w:r>
              <w:rPr>
                <w:rFonts w:ascii="宋体" w:eastAsia="宋体" w:hAnsi="宋体" w:cs="宋体"/>
              </w:rPr>
              <w:t>（套）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300"/>
            </w:pPr>
            <w:r>
              <w:rPr>
                <w:rFonts w:ascii="宋体" w:eastAsia="宋体" w:hAnsi="宋体" w:cs="宋体"/>
              </w:rPr>
              <w:t>数量</w:t>
            </w:r>
          </w:p>
          <w:p w:rsidR="001E24C1" w:rsidRDefault="002B04A2">
            <w:pPr>
              <w:spacing w:after="0"/>
              <w:ind w:left="188"/>
            </w:pPr>
            <w:r>
              <w:rPr>
                <w:rFonts w:ascii="宋体" w:eastAsia="宋体" w:hAnsi="宋体" w:cs="宋体"/>
              </w:rPr>
              <w:t>（套）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99"/>
              <w:jc w:val="both"/>
            </w:pPr>
            <w:r>
              <w:rPr>
                <w:rFonts w:ascii="宋体" w:eastAsia="宋体" w:hAnsi="宋体" w:cs="宋体"/>
              </w:rPr>
              <w:t>数量（套）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228"/>
            </w:pPr>
            <w:r>
              <w:rPr>
                <w:rFonts w:ascii="宋体" w:eastAsia="宋体" w:hAnsi="宋体" w:cs="宋体"/>
              </w:rPr>
              <w:t>数量</w:t>
            </w:r>
          </w:p>
          <w:p w:rsidR="001E24C1" w:rsidRDefault="002B04A2">
            <w:pPr>
              <w:spacing w:after="0"/>
              <w:ind w:left="115"/>
              <w:jc w:val="both"/>
            </w:pPr>
            <w:r>
              <w:rPr>
                <w:rFonts w:ascii="宋体" w:eastAsia="宋体" w:hAnsi="宋体" w:cs="宋体"/>
              </w:rPr>
              <w:t>（套）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320"/>
            </w:pPr>
            <w:r>
              <w:rPr>
                <w:rFonts w:ascii="宋体" w:eastAsia="宋体" w:hAnsi="宋体" w:cs="宋体"/>
              </w:rPr>
              <w:t>数量</w:t>
            </w:r>
          </w:p>
          <w:p w:rsidR="001E24C1" w:rsidRDefault="002B04A2">
            <w:pPr>
              <w:spacing w:after="0"/>
              <w:ind w:left="206"/>
            </w:pPr>
            <w:r>
              <w:rPr>
                <w:rFonts w:ascii="宋体" w:eastAsia="宋体" w:hAnsi="宋体" w:cs="宋体"/>
              </w:rPr>
              <w:t>（套）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jc w:val="center"/>
            </w:pPr>
            <w:r>
              <w:rPr>
                <w:rFonts w:ascii="宋体" w:eastAsia="宋体" w:hAnsi="宋体" w:cs="宋体"/>
              </w:rPr>
              <w:t>水源监控系统（万元）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jc w:val="center"/>
            </w:pPr>
            <w:r>
              <w:rPr>
                <w:rFonts w:ascii="宋体" w:eastAsia="宋体" w:hAnsi="宋体" w:cs="宋体"/>
              </w:rPr>
              <w:t>水厂监控系统（万元）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jc w:val="center"/>
            </w:pPr>
            <w:r>
              <w:rPr>
                <w:rFonts w:ascii="宋体" w:eastAsia="宋体" w:hAnsi="宋体" w:cs="宋体"/>
              </w:rPr>
              <w:t>管网监控系统（万元）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jc w:val="center"/>
            </w:pPr>
            <w:r>
              <w:rPr>
                <w:rFonts w:ascii="宋体" w:eastAsia="宋体" w:hAnsi="宋体" w:cs="宋体"/>
              </w:rPr>
              <w:t>投资合计（万元）</w:t>
            </w:r>
          </w:p>
        </w:tc>
      </w:tr>
      <w:tr w:rsidR="001E24C1">
        <w:trPr>
          <w:trHeight w:val="485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2B04A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  <w:tr w:rsidR="001E24C1">
        <w:trPr>
          <w:trHeight w:val="492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1E24C1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</w:tr>
      <w:tr w:rsidR="001E24C1">
        <w:trPr>
          <w:trHeight w:val="492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4C1" w:rsidRDefault="001E24C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4C1" w:rsidRDefault="001E24C1"/>
        </w:tc>
      </w:tr>
    </w:tbl>
    <w:p w:rsidR="001E24C1" w:rsidRDefault="002B04A2">
      <w:pPr>
        <w:spacing w:after="0" w:line="263" w:lineRule="auto"/>
        <w:ind w:left="-5" w:hanging="10"/>
      </w:pPr>
      <w:r>
        <w:rPr>
          <w:rFonts w:ascii="宋体" w:eastAsia="宋体" w:hAnsi="宋体" w:cs="宋体"/>
        </w:rPr>
        <w:t xml:space="preserve">填报说明：信息化建设填报此表，以行政区为单位打捆上报。                </w:t>
      </w:r>
    </w:p>
    <w:p w:rsidR="001E24C1" w:rsidRDefault="002B04A2">
      <w:pPr>
        <w:spacing w:after="0"/>
      </w:pPr>
      <w:r>
        <w:rPr>
          <w:rFonts w:ascii="宋体" w:eastAsia="宋体" w:hAnsi="宋体" w:cs="宋体"/>
        </w:rPr>
        <w:t xml:space="preserve">        </w:t>
      </w:r>
      <w:bookmarkStart w:id="0" w:name="_GoBack"/>
      <w:bookmarkEnd w:id="0"/>
    </w:p>
    <w:sectPr w:rsidR="001E24C1">
      <w:pgSz w:w="23811" w:h="16837" w:orient="landscape"/>
      <w:pgMar w:top="1440" w:right="1440" w:bottom="1440" w:left="10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F0" w:rsidRDefault="00A83FF0" w:rsidP="005B1BF9">
      <w:pPr>
        <w:spacing w:after="0" w:line="240" w:lineRule="auto"/>
      </w:pPr>
      <w:r>
        <w:separator/>
      </w:r>
    </w:p>
  </w:endnote>
  <w:endnote w:type="continuationSeparator" w:id="0">
    <w:p w:rsidR="00A83FF0" w:rsidRDefault="00A83FF0" w:rsidP="005B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F0" w:rsidRDefault="00A83FF0" w:rsidP="005B1BF9">
      <w:pPr>
        <w:spacing w:after="0" w:line="240" w:lineRule="auto"/>
      </w:pPr>
      <w:r>
        <w:separator/>
      </w:r>
    </w:p>
  </w:footnote>
  <w:footnote w:type="continuationSeparator" w:id="0">
    <w:p w:rsidR="00A83FF0" w:rsidRDefault="00A83FF0" w:rsidP="005B1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C1"/>
    <w:rsid w:val="001057EB"/>
    <w:rsid w:val="001E24C1"/>
    <w:rsid w:val="002B04A2"/>
    <w:rsid w:val="005B1BF9"/>
    <w:rsid w:val="00A8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146D70-ECE5-4758-8908-2A71D26B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7" w:line="259" w:lineRule="auto"/>
      <w:ind w:right="5857"/>
      <w:jc w:val="right"/>
      <w:outlineLvl w:val="0"/>
    </w:pPr>
    <w:rPr>
      <w:rFonts w:ascii="宋体" w:eastAsia="宋体" w:hAnsi="宋体" w:cs="宋体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宋体" w:eastAsia="宋体" w:hAnsi="宋体" w:cs="宋体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B1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1BF9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1BF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1BF9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陈宇翔</dc:creator>
  <cp:keywords/>
  <cp:lastModifiedBy>陈宇翔</cp:lastModifiedBy>
  <cp:revision>3</cp:revision>
  <dcterms:created xsi:type="dcterms:W3CDTF">2020-07-14T04:03:00Z</dcterms:created>
  <dcterms:modified xsi:type="dcterms:W3CDTF">2020-07-14T04:06:00Z</dcterms:modified>
</cp:coreProperties>
</file>