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11" w:rsidRPr="00F06174" w:rsidRDefault="00F36A11" w:rsidP="00F36A1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F06174">
        <w:rPr>
          <w:rFonts w:asciiTheme="minorEastAsia" w:eastAsiaTheme="minorEastAsia" w:hAnsiTheme="minorEastAsia" w:hint="eastAsia"/>
          <w:sz w:val="24"/>
        </w:rPr>
        <w:t>附件2</w:t>
      </w:r>
    </w:p>
    <w:p w:rsidR="00F36A11" w:rsidRDefault="00F36A11" w:rsidP="00F36A1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F36A11" w:rsidRPr="00FF18AD" w:rsidRDefault="00170927" w:rsidP="00F36A1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170927">
        <w:rPr>
          <w:rFonts w:asciiTheme="majorEastAsia" w:eastAsiaTheme="majorEastAsia" w:hAnsiTheme="majorEastAsia"/>
          <w:sz w:val="36"/>
          <w:szCs w:val="36"/>
        </w:rPr>
        <w:t>苏台高速公路南浔至桐乡段及桐乡至德清联络线（二期）</w:t>
      </w:r>
      <w:r w:rsidR="00F36A11" w:rsidRPr="00AB06C1">
        <w:rPr>
          <w:rFonts w:asciiTheme="majorEastAsia" w:eastAsiaTheme="majorEastAsia" w:hAnsiTheme="majorEastAsia" w:hint="eastAsia"/>
          <w:sz w:val="36"/>
          <w:szCs w:val="36"/>
        </w:rPr>
        <w:t>涉河</w:t>
      </w:r>
      <w:r w:rsidR="00F36A11" w:rsidRPr="00FF18AD">
        <w:rPr>
          <w:rFonts w:asciiTheme="majorEastAsia" w:eastAsiaTheme="majorEastAsia" w:hAnsiTheme="majorEastAsia" w:hint="eastAsia"/>
          <w:sz w:val="36"/>
          <w:szCs w:val="36"/>
        </w:rPr>
        <w:t>建设概况</w:t>
      </w:r>
    </w:p>
    <w:p w:rsidR="00F36A11" w:rsidRDefault="00F36A11" w:rsidP="00F36A1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F36A11" w:rsidRPr="00111BEE" w:rsidRDefault="00170927" w:rsidP="00111BEE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111BEE">
        <w:rPr>
          <w:rFonts w:ascii="宋体" w:hAnsi="宋体"/>
          <w:sz w:val="24"/>
        </w:rPr>
        <w:t>苏台高速公路南浔至桐乡段及桐乡至德清联络线（二期）经南浔区、桐乡市、德清县</w:t>
      </w:r>
      <w:r w:rsidRPr="00111BEE">
        <w:rPr>
          <w:rFonts w:ascii="宋体" w:hAnsi="宋体" w:hint="eastAsia"/>
          <w:sz w:val="24"/>
        </w:rPr>
        <w:t>，</w:t>
      </w:r>
      <w:r w:rsidRPr="00111BEE">
        <w:rPr>
          <w:rFonts w:ascii="宋体" w:hAnsi="宋体"/>
          <w:sz w:val="24"/>
        </w:rPr>
        <w:t>其中</w:t>
      </w:r>
      <w:r w:rsidRPr="00111BEE">
        <w:rPr>
          <w:rFonts w:ascii="宋体" w:hAnsi="宋体" w:hint="eastAsia"/>
          <w:sz w:val="24"/>
        </w:rPr>
        <w:t>，</w:t>
      </w:r>
      <w:r w:rsidRPr="00111BEE">
        <w:rPr>
          <w:rFonts w:ascii="宋体" w:hAnsi="宋体"/>
          <w:sz w:val="24"/>
        </w:rPr>
        <w:t>南浔至桐乡段起于湖州市南浔区练市镇申嘉湖高速公路</w:t>
      </w:r>
      <w:proofErr w:type="gramStart"/>
      <w:r w:rsidRPr="00111BEE">
        <w:rPr>
          <w:rFonts w:ascii="宋体" w:hAnsi="宋体"/>
          <w:sz w:val="24"/>
        </w:rPr>
        <w:t>和练杭高速公路</w:t>
      </w:r>
      <w:proofErr w:type="gramEnd"/>
      <w:r w:rsidRPr="00111BEE">
        <w:rPr>
          <w:rFonts w:ascii="宋体" w:hAnsi="宋体"/>
          <w:sz w:val="24"/>
        </w:rPr>
        <w:t>练市枢纽处，</w:t>
      </w:r>
      <w:proofErr w:type="gramStart"/>
      <w:r w:rsidRPr="00111BEE">
        <w:rPr>
          <w:rFonts w:ascii="宋体" w:hAnsi="宋体"/>
          <w:sz w:val="24"/>
        </w:rPr>
        <w:t>经乌镇镇</w:t>
      </w:r>
      <w:proofErr w:type="gramEnd"/>
      <w:r w:rsidRPr="00111BEE">
        <w:rPr>
          <w:rFonts w:ascii="宋体" w:hAnsi="宋体"/>
          <w:sz w:val="24"/>
        </w:rPr>
        <w:t>、石门镇、梧桐街道、凤鸣街道、崇福镇，终于高桥街道沪杭</w:t>
      </w:r>
      <w:proofErr w:type="gramStart"/>
      <w:r w:rsidRPr="00111BEE">
        <w:rPr>
          <w:rFonts w:ascii="宋体" w:hAnsi="宋体"/>
          <w:sz w:val="24"/>
        </w:rPr>
        <w:t>高速骑塘枢纽</w:t>
      </w:r>
      <w:proofErr w:type="gramEnd"/>
      <w:r w:rsidRPr="00111BEE">
        <w:rPr>
          <w:rFonts w:ascii="宋体" w:hAnsi="宋体" w:hint="eastAsia"/>
          <w:sz w:val="24"/>
        </w:rPr>
        <w:t>，</w:t>
      </w:r>
      <w:r w:rsidRPr="00111BEE">
        <w:rPr>
          <w:rFonts w:ascii="宋体" w:hAnsi="宋体"/>
          <w:sz w:val="24"/>
        </w:rPr>
        <w:t>长约24.508公里</w:t>
      </w:r>
      <w:r w:rsidRPr="00111BEE">
        <w:rPr>
          <w:rFonts w:ascii="宋体" w:hAnsi="宋体" w:hint="eastAsia"/>
          <w:sz w:val="24"/>
        </w:rPr>
        <w:t>。</w:t>
      </w:r>
      <w:r w:rsidRPr="00111BEE">
        <w:rPr>
          <w:rFonts w:ascii="宋体" w:hAnsi="宋体"/>
          <w:sz w:val="24"/>
        </w:rPr>
        <w:t>桐乡至德清联络线起于凤鸣街道</w:t>
      </w:r>
      <w:proofErr w:type="gramStart"/>
      <w:r w:rsidRPr="00111BEE">
        <w:rPr>
          <w:rFonts w:ascii="宋体" w:hAnsi="宋体"/>
          <w:sz w:val="24"/>
        </w:rPr>
        <w:t>蔡</w:t>
      </w:r>
      <w:proofErr w:type="gramEnd"/>
      <w:r w:rsidRPr="00111BEE">
        <w:rPr>
          <w:rFonts w:ascii="宋体" w:hAnsi="宋体"/>
          <w:sz w:val="24"/>
        </w:rPr>
        <w:t>家门村苏台高速公路凤鸣枢纽，终于德清</w:t>
      </w:r>
      <w:proofErr w:type="gramStart"/>
      <w:r w:rsidRPr="00111BEE">
        <w:rPr>
          <w:rFonts w:ascii="宋体" w:hAnsi="宋体"/>
          <w:sz w:val="24"/>
        </w:rPr>
        <w:t>县禹越镇</w:t>
      </w:r>
      <w:proofErr w:type="gramEnd"/>
      <w:r w:rsidRPr="00111BEE">
        <w:rPr>
          <w:rFonts w:ascii="宋体" w:hAnsi="宋体"/>
          <w:sz w:val="24"/>
        </w:rPr>
        <w:t>新市枢纽</w:t>
      </w:r>
      <w:r w:rsidRPr="00111BEE">
        <w:rPr>
          <w:rFonts w:ascii="宋体" w:hAnsi="宋体" w:hint="eastAsia"/>
          <w:sz w:val="24"/>
        </w:rPr>
        <w:t>，长约</w:t>
      </w:r>
      <w:r w:rsidRPr="00111BEE">
        <w:rPr>
          <w:rFonts w:ascii="宋体" w:hAnsi="宋体"/>
          <w:sz w:val="24"/>
        </w:rPr>
        <w:t>19.495公里</w:t>
      </w:r>
      <w:r w:rsidR="00D055C6" w:rsidRPr="00111BEE">
        <w:rPr>
          <w:rFonts w:ascii="宋体" w:hAnsi="宋体" w:hint="eastAsia"/>
          <w:sz w:val="24"/>
        </w:rPr>
        <w:t>。</w:t>
      </w:r>
      <w:r w:rsidR="00111BEE" w:rsidRPr="00111BEE">
        <w:rPr>
          <w:rFonts w:ascii="宋体" w:hAnsi="宋体"/>
          <w:sz w:val="24"/>
        </w:rPr>
        <w:t>南浔至桐乡段</w:t>
      </w:r>
      <w:r w:rsidRPr="00111BEE">
        <w:rPr>
          <w:rFonts w:ascii="宋体" w:hAnsi="宋体"/>
          <w:sz w:val="24"/>
        </w:rPr>
        <w:t>主线设乌镇南互通连接线，长约 5.821km，</w:t>
      </w:r>
      <w:proofErr w:type="gramStart"/>
      <w:r w:rsidRPr="00111BEE">
        <w:rPr>
          <w:rFonts w:ascii="宋体" w:hAnsi="宋体"/>
          <w:sz w:val="24"/>
        </w:rPr>
        <w:t>联络线设凤鸣</w:t>
      </w:r>
      <w:proofErr w:type="gramEnd"/>
      <w:r w:rsidRPr="00111BEE">
        <w:rPr>
          <w:rFonts w:ascii="宋体" w:hAnsi="宋体"/>
          <w:sz w:val="24"/>
        </w:rPr>
        <w:t>互通连接线，长约 3.278km</w:t>
      </w:r>
      <w:r w:rsidRPr="00111BEE">
        <w:rPr>
          <w:rFonts w:ascii="宋体" w:hAnsi="宋体" w:hint="eastAsia"/>
          <w:sz w:val="24"/>
        </w:rPr>
        <w:t>，</w:t>
      </w:r>
      <w:r w:rsidR="00111BEE" w:rsidRPr="00111BEE">
        <w:rPr>
          <w:rFonts w:ascii="宋体" w:hAnsi="宋体" w:hint="eastAsia"/>
          <w:sz w:val="24"/>
        </w:rPr>
        <w:t>穿越</w:t>
      </w:r>
      <w:r w:rsidR="00111BEE" w:rsidRPr="00111BEE">
        <w:rPr>
          <w:rFonts w:ascii="宋体" w:hAnsi="宋体"/>
          <w:sz w:val="24"/>
        </w:rPr>
        <w:t>京杭古运河</w:t>
      </w:r>
      <w:r w:rsidR="00111BEE" w:rsidRPr="00111BEE">
        <w:rPr>
          <w:rFonts w:ascii="宋体" w:hAnsi="宋体" w:hint="eastAsia"/>
          <w:sz w:val="24"/>
        </w:rPr>
        <w:t>、</w:t>
      </w:r>
      <w:r w:rsidR="00111BEE" w:rsidRPr="00111BEE">
        <w:rPr>
          <w:rFonts w:ascii="宋体" w:hAnsi="宋体"/>
          <w:sz w:val="24"/>
        </w:rPr>
        <w:t>长山河</w:t>
      </w:r>
      <w:r w:rsidR="00111BEE" w:rsidRPr="00111BEE">
        <w:rPr>
          <w:rFonts w:ascii="宋体" w:hAnsi="宋体" w:hint="eastAsia"/>
          <w:sz w:val="24"/>
        </w:rPr>
        <w:t>、</w:t>
      </w:r>
      <w:r w:rsidR="00111BEE" w:rsidRPr="00111BEE">
        <w:rPr>
          <w:rFonts w:ascii="宋体" w:hAnsi="宋体"/>
          <w:sz w:val="24"/>
        </w:rPr>
        <w:t>白马塘</w:t>
      </w:r>
      <w:r w:rsidR="00111BEE" w:rsidRPr="00111BEE">
        <w:rPr>
          <w:rFonts w:ascii="宋体" w:hAnsi="宋体" w:hint="eastAsia"/>
          <w:sz w:val="24"/>
        </w:rPr>
        <w:t>、</w:t>
      </w:r>
      <w:r w:rsidR="00111BEE" w:rsidRPr="00111BEE">
        <w:rPr>
          <w:rFonts w:ascii="宋体" w:hAnsi="宋体"/>
          <w:sz w:val="24"/>
        </w:rPr>
        <w:t>黑板桥港</w:t>
      </w:r>
      <w:r w:rsidR="00111BEE" w:rsidRPr="00111BEE">
        <w:rPr>
          <w:rFonts w:ascii="宋体" w:hAnsi="宋体" w:hint="eastAsia"/>
          <w:sz w:val="24"/>
        </w:rPr>
        <w:t>、</w:t>
      </w:r>
      <w:r w:rsidR="00111BEE" w:rsidRPr="00111BEE">
        <w:rPr>
          <w:rFonts w:ascii="宋体" w:hAnsi="宋体"/>
          <w:sz w:val="24"/>
        </w:rPr>
        <w:t>灵安港</w:t>
      </w:r>
      <w:r w:rsidR="00111BEE" w:rsidRPr="00111BEE">
        <w:rPr>
          <w:rFonts w:ascii="宋体" w:hAnsi="宋体" w:hint="eastAsia"/>
          <w:sz w:val="24"/>
        </w:rPr>
        <w:t>、</w:t>
      </w:r>
      <w:r w:rsidR="00111BEE" w:rsidRPr="00111BEE">
        <w:rPr>
          <w:rFonts w:ascii="宋体" w:hAnsi="宋体"/>
          <w:sz w:val="24"/>
        </w:rPr>
        <w:t>六里港</w:t>
      </w:r>
      <w:r w:rsidR="00111BEE" w:rsidRPr="00111BEE">
        <w:rPr>
          <w:rFonts w:ascii="宋体" w:hAnsi="宋体" w:hint="eastAsia"/>
          <w:sz w:val="24"/>
        </w:rPr>
        <w:t>、</w:t>
      </w:r>
      <w:r w:rsidR="00111BEE" w:rsidRPr="00111BEE">
        <w:rPr>
          <w:rFonts w:ascii="宋体" w:hAnsi="宋体"/>
          <w:sz w:val="24"/>
        </w:rPr>
        <w:t>店街塘</w:t>
      </w:r>
      <w:r w:rsidR="00111BEE" w:rsidRPr="00111BEE">
        <w:rPr>
          <w:rFonts w:ascii="宋体" w:hAnsi="宋体" w:hint="eastAsia"/>
          <w:sz w:val="24"/>
        </w:rPr>
        <w:t>、</w:t>
      </w:r>
      <w:r w:rsidR="00111BEE" w:rsidRPr="00111BEE">
        <w:rPr>
          <w:rFonts w:ascii="宋体" w:hAnsi="宋体"/>
          <w:sz w:val="24"/>
        </w:rPr>
        <w:t>北沙渚塘</w:t>
      </w:r>
      <w:r w:rsidR="00111BEE" w:rsidRPr="00111BEE">
        <w:rPr>
          <w:rFonts w:ascii="宋体" w:hAnsi="宋体" w:hint="eastAsia"/>
          <w:sz w:val="24"/>
        </w:rPr>
        <w:t>、</w:t>
      </w:r>
      <w:r w:rsidR="00111BEE" w:rsidRPr="00111BEE">
        <w:rPr>
          <w:rFonts w:ascii="宋体" w:hAnsi="宋体"/>
          <w:sz w:val="24"/>
        </w:rPr>
        <w:t>中沙渚塘</w:t>
      </w:r>
      <w:r w:rsidR="00111BEE" w:rsidRPr="00111BEE">
        <w:rPr>
          <w:rFonts w:ascii="宋体" w:hAnsi="宋体" w:hint="eastAsia"/>
          <w:sz w:val="24"/>
        </w:rPr>
        <w:t>、</w:t>
      </w:r>
      <w:r w:rsidR="00111BEE" w:rsidRPr="00111BEE">
        <w:rPr>
          <w:rFonts w:ascii="宋体" w:hAnsi="宋体"/>
          <w:sz w:val="24"/>
        </w:rPr>
        <w:t>南沙</w:t>
      </w:r>
      <w:proofErr w:type="gramStart"/>
      <w:r w:rsidR="00111BEE" w:rsidRPr="00111BEE">
        <w:rPr>
          <w:rFonts w:ascii="宋体" w:hAnsi="宋体"/>
          <w:sz w:val="24"/>
        </w:rPr>
        <w:t>渚</w:t>
      </w:r>
      <w:proofErr w:type="gramEnd"/>
      <w:r w:rsidR="00111BEE" w:rsidRPr="00111BEE">
        <w:rPr>
          <w:rFonts w:ascii="宋体" w:hAnsi="宋体"/>
          <w:sz w:val="24"/>
        </w:rPr>
        <w:t>塘</w:t>
      </w:r>
      <w:r w:rsidR="00111BEE" w:rsidRPr="00111BEE">
        <w:rPr>
          <w:rFonts w:ascii="宋体" w:hAnsi="宋体" w:hint="eastAsia"/>
          <w:sz w:val="24"/>
        </w:rPr>
        <w:t>、</w:t>
      </w:r>
      <w:r w:rsidR="00111BEE" w:rsidRPr="00111BEE">
        <w:rPr>
          <w:rFonts w:ascii="宋体" w:hAnsi="宋体"/>
          <w:sz w:val="24"/>
        </w:rPr>
        <w:t>祝香桥港</w:t>
      </w:r>
      <w:r w:rsidR="00111BEE" w:rsidRPr="00111BEE">
        <w:rPr>
          <w:rFonts w:ascii="宋体" w:hAnsi="宋体" w:hint="eastAsia"/>
          <w:sz w:val="24"/>
        </w:rPr>
        <w:t>、</w:t>
      </w:r>
      <w:r w:rsidR="00111BEE" w:rsidRPr="00111BEE">
        <w:rPr>
          <w:rFonts w:ascii="宋体" w:hAnsi="宋体"/>
          <w:sz w:val="24"/>
        </w:rPr>
        <w:t>大有桥港</w:t>
      </w:r>
      <w:r w:rsidR="00111BEE" w:rsidRPr="00111BEE">
        <w:rPr>
          <w:rFonts w:ascii="宋体" w:hAnsi="宋体" w:hint="eastAsia"/>
          <w:sz w:val="24"/>
        </w:rPr>
        <w:t>、</w:t>
      </w:r>
      <w:r w:rsidR="00111BEE" w:rsidRPr="00111BEE">
        <w:rPr>
          <w:rFonts w:ascii="宋体" w:hAnsi="宋体"/>
          <w:sz w:val="24"/>
        </w:rPr>
        <w:t>含山塘等河道</w:t>
      </w:r>
      <w:r w:rsidR="00111BEE" w:rsidRPr="00111BEE">
        <w:rPr>
          <w:rFonts w:ascii="宋体" w:hAnsi="宋体" w:hint="eastAsia"/>
          <w:sz w:val="24"/>
        </w:rPr>
        <w:t>。</w:t>
      </w:r>
    </w:p>
    <w:p w:rsidR="00F36A11" w:rsidRPr="00E370D0" w:rsidRDefault="00F36A11" w:rsidP="00F36A11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E370D0">
        <w:rPr>
          <w:rFonts w:ascii="宋体" w:hAnsi="宋体"/>
          <w:sz w:val="24"/>
        </w:rPr>
        <w:t>20</w:t>
      </w:r>
      <w:r w:rsidR="00E1174B">
        <w:rPr>
          <w:rFonts w:ascii="宋体" w:hAnsi="宋体" w:hint="eastAsia"/>
          <w:sz w:val="24"/>
        </w:rPr>
        <w:t>2</w:t>
      </w:r>
      <w:r w:rsidR="00111BEE">
        <w:rPr>
          <w:rFonts w:ascii="宋体" w:hAnsi="宋体" w:hint="eastAsia"/>
          <w:sz w:val="24"/>
        </w:rPr>
        <w:t>1</w:t>
      </w:r>
      <w:r w:rsidRPr="00E370D0">
        <w:rPr>
          <w:rFonts w:ascii="宋体" w:hAnsi="宋体" w:hint="eastAsia"/>
          <w:sz w:val="24"/>
        </w:rPr>
        <w:t>年</w:t>
      </w:r>
      <w:r w:rsidR="00111BEE">
        <w:rPr>
          <w:rFonts w:ascii="宋体" w:hAnsi="宋体" w:hint="eastAsia"/>
          <w:sz w:val="24"/>
        </w:rPr>
        <w:t>1</w:t>
      </w:r>
      <w:r w:rsidRPr="00E370D0">
        <w:rPr>
          <w:rFonts w:ascii="宋体" w:hAnsi="宋体" w:hint="eastAsia"/>
          <w:sz w:val="24"/>
        </w:rPr>
        <w:t>月</w:t>
      </w:r>
      <w:r w:rsidR="00111BEE">
        <w:rPr>
          <w:rFonts w:ascii="宋体" w:hAnsi="宋体" w:hint="eastAsia"/>
          <w:sz w:val="24"/>
        </w:rPr>
        <w:t>11</w:t>
      </w:r>
      <w:r w:rsidRPr="00E370D0">
        <w:rPr>
          <w:rFonts w:ascii="宋体" w:hAnsi="宋体" w:hint="eastAsia"/>
          <w:sz w:val="24"/>
        </w:rPr>
        <w:t>日</w:t>
      </w:r>
      <w:r w:rsidRPr="00E370D0">
        <w:rPr>
          <w:rFonts w:ascii="宋体" w:hAnsi="宋体"/>
          <w:sz w:val="24"/>
        </w:rPr>
        <w:t>，</w:t>
      </w:r>
      <w:r w:rsidRPr="00E370D0">
        <w:rPr>
          <w:rFonts w:ascii="宋体" w:hAnsi="宋体" w:hint="eastAsia"/>
          <w:sz w:val="24"/>
        </w:rPr>
        <w:t>浙江省发展和改革委员会</w:t>
      </w:r>
      <w:r w:rsidRPr="00E370D0">
        <w:rPr>
          <w:rFonts w:ascii="宋体" w:hAnsi="宋体"/>
          <w:sz w:val="24"/>
        </w:rPr>
        <w:t>以“</w:t>
      </w:r>
      <w:r w:rsidRPr="00E370D0">
        <w:rPr>
          <w:rFonts w:ascii="宋体" w:hAnsi="宋体" w:hint="eastAsia"/>
          <w:sz w:val="24"/>
        </w:rPr>
        <w:t>浙发改</w:t>
      </w:r>
      <w:r w:rsidR="008449B6">
        <w:rPr>
          <w:rFonts w:ascii="宋体" w:hAnsi="宋体" w:hint="eastAsia"/>
          <w:sz w:val="24"/>
        </w:rPr>
        <w:t>项字</w:t>
      </w:r>
      <w:r w:rsidRPr="00E370D0">
        <w:rPr>
          <w:rFonts w:ascii="宋体" w:hAnsi="宋体" w:hint="eastAsia"/>
          <w:sz w:val="24"/>
        </w:rPr>
        <w:t>〔</w:t>
      </w:r>
      <w:r w:rsidR="00524F35" w:rsidRPr="00E370D0">
        <w:rPr>
          <w:rFonts w:ascii="宋体" w:hAnsi="宋体"/>
          <w:sz w:val="24"/>
        </w:rPr>
        <w:t>20</w:t>
      </w:r>
      <w:r w:rsidR="00E1174B">
        <w:rPr>
          <w:rFonts w:ascii="宋体" w:hAnsi="宋体" w:hint="eastAsia"/>
          <w:sz w:val="24"/>
        </w:rPr>
        <w:t>2</w:t>
      </w:r>
      <w:r w:rsidR="00111BEE">
        <w:rPr>
          <w:rFonts w:ascii="宋体" w:hAnsi="宋体" w:hint="eastAsia"/>
          <w:sz w:val="24"/>
        </w:rPr>
        <w:t>1</w:t>
      </w:r>
      <w:r w:rsidRPr="00E370D0">
        <w:rPr>
          <w:rFonts w:ascii="宋体" w:hAnsi="宋体" w:hint="eastAsia"/>
          <w:sz w:val="24"/>
        </w:rPr>
        <w:t>〕</w:t>
      </w:r>
      <w:r w:rsidR="00111BEE">
        <w:rPr>
          <w:rFonts w:ascii="宋体" w:hAnsi="宋体" w:hint="eastAsia"/>
          <w:sz w:val="24"/>
        </w:rPr>
        <w:t>6</w:t>
      </w:r>
      <w:r w:rsidRPr="00E370D0">
        <w:rPr>
          <w:rFonts w:ascii="宋体" w:hAnsi="宋体" w:hint="eastAsia"/>
          <w:sz w:val="24"/>
        </w:rPr>
        <w:t>号</w:t>
      </w:r>
      <w:r w:rsidRPr="00E370D0">
        <w:rPr>
          <w:rFonts w:ascii="宋体" w:hAnsi="宋体"/>
          <w:sz w:val="24"/>
        </w:rPr>
        <w:t>”文件</w:t>
      </w:r>
      <w:r w:rsidR="00111BEE">
        <w:rPr>
          <w:rFonts w:ascii="宋体" w:hAnsi="宋体" w:hint="eastAsia"/>
          <w:sz w:val="24"/>
        </w:rPr>
        <w:t>对</w:t>
      </w:r>
      <w:r w:rsidR="00111BEE">
        <w:rPr>
          <w:rFonts w:ascii="宋体" w:hAnsi="宋体"/>
          <w:sz w:val="24"/>
        </w:rPr>
        <w:t>本项目进行核准</w:t>
      </w:r>
      <w:r w:rsidRPr="00E370D0">
        <w:rPr>
          <w:rFonts w:ascii="宋体" w:hAnsi="宋体"/>
          <w:sz w:val="24"/>
        </w:rPr>
        <w:t>。</w:t>
      </w:r>
    </w:p>
    <w:p w:rsidR="00F36A11" w:rsidRPr="00E370D0" w:rsidRDefault="00F36A11" w:rsidP="00F36A11">
      <w:pPr>
        <w:spacing w:line="400" w:lineRule="exact"/>
        <w:ind w:firstLineChars="200" w:firstLine="480"/>
        <w:rPr>
          <w:rFonts w:ascii="宋体" w:hAnsi="宋体"/>
          <w:sz w:val="24"/>
        </w:rPr>
      </w:pPr>
      <w:bookmarkStart w:id="0" w:name="_GoBack"/>
      <w:bookmarkEnd w:id="0"/>
    </w:p>
    <w:p w:rsidR="00F36A11" w:rsidRDefault="00F36A11" w:rsidP="00F36A1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F36A11" w:rsidRPr="00FF18AD" w:rsidRDefault="00F36A11" w:rsidP="00F36A1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524F35" w:rsidRDefault="00F36A11" w:rsidP="00524F35">
      <w:pPr>
        <w:spacing w:line="400" w:lineRule="exact"/>
        <w:ind w:firstLineChars="200" w:firstLine="480"/>
        <w:jc w:val="center"/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</w:t>
      </w:r>
    </w:p>
    <w:p w:rsidR="00061259" w:rsidRDefault="00061259" w:rsidP="00F36A11"/>
    <w:sectPr w:rsidR="00061259" w:rsidSect="00061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A11"/>
    <w:rsid w:val="00061259"/>
    <w:rsid w:val="00111BEE"/>
    <w:rsid w:val="00170927"/>
    <w:rsid w:val="001C13B6"/>
    <w:rsid w:val="0023235D"/>
    <w:rsid w:val="002D24CA"/>
    <w:rsid w:val="00381744"/>
    <w:rsid w:val="003C12DC"/>
    <w:rsid w:val="00460482"/>
    <w:rsid w:val="00524F35"/>
    <w:rsid w:val="00601018"/>
    <w:rsid w:val="006237F5"/>
    <w:rsid w:val="00652A60"/>
    <w:rsid w:val="006914DD"/>
    <w:rsid w:val="008449B6"/>
    <w:rsid w:val="00976C02"/>
    <w:rsid w:val="00D055C6"/>
    <w:rsid w:val="00E1174B"/>
    <w:rsid w:val="00E370D0"/>
    <w:rsid w:val="00E424CE"/>
    <w:rsid w:val="00E73B5A"/>
    <w:rsid w:val="00E95234"/>
    <w:rsid w:val="00F3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DA374-815A-4EE1-896C-AEBFA497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>Alibaba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马跃东</dc:creator>
  <cp:lastModifiedBy>马跃东</cp:lastModifiedBy>
  <cp:revision>2</cp:revision>
  <cp:lastPrinted>2020-12-29T07:13:00Z</cp:lastPrinted>
  <dcterms:created xsi:type="dcterms:W3CDTF">2021-06-07T09:33:00Z</dcterms:created>
  <dcterms:modified xsi:type="dcterms:W3CDTF">2021-06-07T09:33:00Z</dcterms:modified>
</cp:coreProperties>
</file>