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3" w:rsidRDefault="002C2F53" w:rsidP="002C2F53">
      <w:pPr>
        <w:spacing w:line="400" w:lineRule="exact"/>
        <w:rPr>
          <w:rFonts w:asciiTheme="minorEastAsia" w:eastAsiaTheme="minorEastAsia" w:hAnsiTheme="minorEastAsia" w:hint="eastAsia"/>
          <w:sz w:val="24"/>
        </w:rPr>
      </w:pPr>
      <w:r w:rsidRPr="00F06174">
        <w:rPr>
          <w:rFonts w:asciiTheme="minorEastAsia" w:eastAsiaTheme="minorEastAsia" w:hAnsiTheme="minorEastAsia" w:hint="eastAsia"/>
          <w:sz w:val="24"/>
        </w:rPr>
        <w:t>附件2</w:t>
      </w:r>
    </w:p>
    <w:p w:rsidR="002C2F53" w:rsidRPr="00F06174" w:rsidRDefault="002C2F53" w:rsidP="002C2F53">
      <w:pPr>
        <w:spacing w:line="40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2C2F53" w:rsidRPr="00FF18AD" w:rsidRDefault="002C2F53" w:rsidP="002C2F53">
      <w:pPr>
        <w:spacing w:line="5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杭州</w:t>
      </w:r>
      <w:r w:rsidRPr="00CE2B88">
        <w:rPr>
          <w:rFonts w:ascii="宋体" w:hAnsi="宋体" w:hint="eastAsia"/>
          <w:sz w:val="36"/>
          <w:szCs w:val="36"/>
        </w:rPr>
        <w:t>地铁4号线二期</w:t>
      </w:r>
      <w:r>
        <w:rPr>
          <w:rFonts w:asciiTheme="majorEastAsia" w:eastAsiaTheme="majorEastAsia" w:hAnsiTheme="majorEastAsia" w:hint="eastAsia"/>
          <w:sz w:val="36"/>
          <w:szCs w:val="36"/>
        </w:rPr>
        <w:t>工程</w:t>
      </w:r>
      <w:r w:rsidRPr="00CE2B88">
        <w:rPr>
          <w:rFonts w:ascii="宋体" w:hAnsi="宋体" w:hint="eastAsia"/>
          <w:sz w:val="36"/>
          <w:szCs w:val="36"/>
        </w:rPr>
        <w:t>勾庄车辆段</w:t>
      </w:r>
      <w:r w:rsidRPr="00AB06C1">
        <w:rPr>
          <w:rFonts w:asciiTheme="majorEastAsia" w:eastAsiaTheme="majorEastAsia" w:hAnsiTheme="majorEastAsia" w:hint="eastAsia"/>
          <w:sz w:val="36"/>
          <w:szCs w:val="36"/>
        </w:rPr>
        <w:t>涉河</w:t>
      </w:r>
      <w:r w:rsidRPr="00FF18AD">
        <w:rPr>
          <w:rFonts w:asciiTheme="majorEastAsia" w:eastAsiaTheme="majorEastAsia" w:hAnsiTheme="majorEastAsia" w:hint="eastAsia"/>
          <w:sz w:val="36"/>
          <w:szCs w:val="36"/>
        </w:rPr>
        <w:t>建设概况</w:t>
      </w:r>
    </w:p>
    <w:p w:rsidR="002C2F53" w:rsidRPr="00FF18AD" w:rsidRDefault="002C2F53" w:rsidP="002C2F53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杭州</w:t>
      </w:r>
      <w:r w:rsidRPr="00EE7C97">
        <w:rPr>
          <w:rFonts w:ascii="宋体" w:hAnsi="宋体" w:hint="eastAsia"/>
          <w:sz w:val="24"/>
        </w:rPr>
        <w:t>地铁4号线二期</w:t>
      </w:r>
      <w:r>
        <w:rPr>
          <w:rFonts w:asciiTheme="minorEastAsia" w:eastAsiaTheme="minorEastAsia" w:hAnsiTheme="minorEastAsia" w:hint="eastAsia"/>
          <w:sz w:val="24"/>
        </w:rPr>
        <w:t>工程</w:t>
      </w:r>
      <w:r w:rsidRPr="00EE7C97">
        <w:rPr>
          <w:rFonts w:ascii="宋体" w:hAnsi="宋体" w:hint="eastAsia"/>
          <w:sz w:val="24"/>
        </w:rPr>
        <w:t>勾庄车辆段</w:t>
      </w:r>
      <w:r>
        <w:rPr>
          <w:rFonts w:asciiTheme="minorEastAsia" w:eastAsiaTheme="minorEastAsia" w:hAnsiTheme="minorEastAsia" w:hint="eastAsia"/>
          <w:sz w:val="24"/>
        </w:rPr>
        <w:t>位于</w:t>
      </w:r>
      <w:r w:rsidRPr="00CE2B88">
        <w:rPr>
          <w:rFonts w:ascii="宋体" w:hAnsi="宋体" w:hint="eastAsia"/>
          <w:sz w:val="24"/>
        </w:rPr>
        <w:t>余杭</w:t>
      </w:r>
      <w:r w:rsidRPr="00CE2B88">
        <w:rPr>
          <w:rFonts w:ascii="宋体" w:hAnsi="宋体"/>
          <w:sz w:val="24"/>
        </w:rPr>
        <w:t>区</w:t>
      </w:r>
      <w:r w:rsidRPr="00CE2B88">
        <w:rPr>
          <w:rFonts w:ascii="宋体" w:hAnsi="宋体" w:hint="eastAsia"/>
          <w:sz w:val="24"/>
        </w:rPr>
        <w:t>良渚街道，</w:t>
      </w:r>
      <w:r>
        <w:rPr>
          <w:rFonts w:asciiTheme="minorEastAsia" w:eastAsiaTheme="minorEastAsia" w:hAnsiTheme="minorEastAsia" w:hint="eastAsia"/>
          <w:sz w:val="24"/>
        </w:rPr>
        <w:t>西塘河东侧，棕榈路南侧，既有庙长桥路、</w:t>
      </w:r>
      <w:proofErr w:type="gramStart"/>
      <w:r>
        <w:rPr>
          <w:rFonts w:asciiTheme="minorEastAsia" w:eastAsiaTheme="minorEastAsia" w:hAnsiTheme="minorEastAsia" w:hint="eastAsia"/>
          <w:sz w:val="24"/>
        </w:rPr>
        <w:t>规划勾阳路</w:t>
      </w:r>
      <w:proofErr w:type="gramEnd"/>
      <w:r w:rsidRPr="00CE2B88">
        <w:rPr>
          <w:rFonts w:ascii="宋体" w:hAnsi="宋体" w:hint="eastAsia"/>
          <w:sz w:val="24"/>
        </w:rPr>
        <w:t>西侧，宣杭铁路北侧，拟占用土地31.1公顷</w:t>
      </w:r>
      <w:r>
        <w:rPr>
          <w:rFonts w:asciiTheme="minorEastAsia" w:eastAsiaTheme="minorEastAsia" w:hAnsiTheme="minorEastAsia" w:hint="eastAsia"/>
          <w:sz w:val="24"/>
        </w:rPr>
        <w:t>，</w:t>
      </w:r>
      <w:r w:rsidRPr="00CE2B88">
        <w:rPr>
          <w:rFonts w:ascii="宋体" w:hAnsi="宋体" w:hint="eastAsia"/>
          <w:sz w:val="24"/>
        </w:rPr>
        <w:t>建成后将承担地铁4</w:t>
      </w:r>
      <w:r>
        <w:rPr>
          <w:rFonts w:asciiTheme="minorEastAsia" w:eastAsiaTheme="minorEastAsia" w:hAnsiTheme="minorEastAsia" w:hint="eastAsia"/>
          <w:sz w:val="24"/>
        </w:rPr>
        <w:t>号线列车的运用、停放、列车技术检查和洗刷清扫等日常维修</w:t>
      </w:r>
      <w:r w:rsidRPr="00CE2B88">
        <w:rPr>
          <w:rFonts w:ascii="宋体" w:hAnsi="宋体" w:hint="eastAsia"/>
          <w:sz w:val="24"/>
        </w:rPr>
        <w:t>保养任务</w:t>
      </w:r>
      <w:r w:rsidRPr="00AB06C1">
        <w:rPr>
          <w:rFonts w:asciiTheme="minorEastAsia" w:eastAsiaTheme="minorEastAsia" w:hAnsiTheme="minorEastAsia"/>
          <w:sz w:val="24"/>
        </w:rPr>
        <w:t>。</w:t>
      </w:r>
      <w:r w:rsidRPr="00CE2B88">
        <w:rPr>
          <w:rFonts w:ascii="宋体" w:hAnsi="宋体" w:hint="eastAsia"/>
          <w:sz w:val="24"/>
        </w:rPr>
        <w:t>车辆段用地红线内布置停车列检库、检修库及综合楼</w:t>
      </w:r>
      <w:r w:rsidRPr="00CE2B88">
        <w:rPr>
          <w:rFonts w:asciiTheme="minorEastAsia" w:eastAsiaTheme="minorEastAsia" w:hAnsiTheme="minorEastAsia" w:hint="eastAsia"/>
          <w:sz w:val="24"/>
        </w:rPr>
        <w:t>等</w:t>
      </w:r>
      <w:r w:rsidRPr="00CE2B88">
        <w:rPr>
          <w:rFonts w:ascii="宋体" w:hAnsi="宋体" w:hint="eastAsia"/>
          <w:sz w:val="24"/>
        </w:rPr>
        <w:t>，涉及占用部分郁宅港及沈家村港河道，涉及拆建水利工程沈家村港闸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2C2F53" w:rsidRPr="00FF18AD" w:rsidRDefault="002C2F53" w:rsidP="002C2F53">
      <w:pPr>
        <w:spacing w:line="56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 w:rsidRPr="00CE2B88">
        <w:rPr>
          <w:rFonts w:ascii="宋体" w:hAnsi="宋体" w:hint="eastAsia"/>
          <w:sz w:val="24"/>
        </w:rPr>
        <w:t>2017年1</w:t>
      </w:r>
      <w:r w:rsidRPr="00CE2B88">
        <w:rPr>
          <w:rFonts w:ascii="宋体" w:hAnsi="宋体"/>
          <w:sz w:val="24"/>
        </w:rPr>
        <w:t>2</w:t>
      </w:r>
      <w:r w:rsidRPr="00CE2B88">
        <w:rPr>
          <w:rFonts w:ascii="宋体" w:hAnsi="宋体" w:hint="eastAsia"/>
          <w:sz w:val="24"/>
        </w:rPr>
        <w:t>月</w:t>
      </w:r>
      <w:r w:rsidRPr="00402A60">
        <w:rPr>
          <w:rFonts w:asciiTheme="minorEastAsia" w:eastAsiaTheme="minorEastAsia" w:hAnsiTheme="minorEastAsia" w:hint="eastAsia"/>
          <w:sz w:val="24"/>
        </w:rPr>
        <w:t>1</w:t>
      </w:r>
      <w:r>
        <w:rPr>
          <w:rFonts w:asciiTheme="minorEastAsia" w:eastAsiaTheme="minorEastAsia" w:hAnsiTheme="minorEastAsia" w:hint="eastAsia"/>
          <w:sz w:val="24"/>
        </w:rPr>
        <w:t>1</w:t>
      </w:r>
      <w:r w:rsidRPr="00402A60">
        <w:rPr>
          <w:rFonts w:asciiTheme="minorEastAsia" w:eastAsiaTheme="minorEastAsia" w:hAnsiTheme="minorEastAsia"/>
          <w:sz w:val="24"/>
        </w:rPr>
        <w:t>日，</w:t>
      </w:r>
      <w:r w:rsidRPr="00CE2B88">
        <w:rPr>
          <w:rFonts w:ascii="宋体" w:hAnsi="宋体" w:hint="eastAsia"/>
          <w:sz w:val="24"/>
        </w:rPr>
        <w:t>浙江省发</w:t>
      </w:r>
      <w:r>
        <w:rPr>
          <w:rFonts w:ascii="宋体" w:hAnsi="宋体" w:hint="eastAsia"/>
          <w:sz w:val="24"/>
        </w:rPr>
        <w:t>展</w:t>
      </w:r>
      <w:r>
        <w:rPr>
          <w:rFonts w:asciiTheme="minorEastAsia" w:eastAsiaTheme="minorEastAsia" w:hAnsiTheme="minorEastAsia" w:hint="eastAsia"/>
          <w:sz w:val="24"/>
        </w:rPr>
        <w:t>和改革委员会</w:t>
      </w:r>
      <w:r w:rsidRPr="00FF18AD">
        <w:rPr>
          <w:rFonts w:asciiTheme="minorEastAsia" w:eastAsiaTheme="minorEastAsia" w:hAnsiTheme="minorEastAsia"/>
          <w:sz w:val="24"/>
        </w:rPr>
        <w:t>以“</w:t>
      </w:r>
      <w:r w:rsidRPr="00CE2B88">
        <w:rPr>
          <w:rFonts w:ascii="宋体" w:hAnsi="宋体" w:hint="eastAsia"/>
          <w:sz w:val="24"/>
        </w:rPr>
        <w:t>浙发</w:t>
      </w:r>
      <w:r>
        <w:rPr>
          <w:rFonts w:asciiTheme="minorEastAsia" w:eastAsiaTheme="minorEastAsia" w:hAnsiTheme="minorEastAsia" w:hint="eastAsia"/>
          <w:sz w:val="24"/>
        </w:rPr>
        <w:t>改</w:t>
      </w:r>
      <w:r w:rsidRPr="00CE2B88">
        <w:rPr>
          <w:rFonts w:ascii="宋体" w:hAnsi="宋体" w:hint="eastAsia"/>
          <w:sz w:val="24"/>
        </w:rPr>
        <w:t>设计〔2017〕112号</w:t>
      </w:r>
      <w:r w:rsidRPr="00FF18AD">
        <w:rPr>
          <w:rFonts w:asciiTheme="minorEastAsia" w:eastAsiaTheme="minorEastAsia" w:hAnsiTheme="minorEastAsia"/>
          <w:sz w:val="24"/>
        </w:rPr>
        <w:t>”文件</w:t>
      </w:r>
      <w:r>
        <w:rPr>
          <w:rFonts w:asciiTheme="minorEastAsia" w:eastAsiaTheme="minorEastAsia" w:hAnsiTheme="minorEastAsia"/>
          <w:sz w:val="24"/>
        </w:rPr>
        <w:t>对</w:t>
      </w:r>
      <w:r w:rsidRPr="00CE2B88">
        <w:rPr>
          <w:rFonts w:ascii="宋体" w:hAnsi="宋体" w:hint="eastAsia"/>
          <w:sz w:val="24"/>
        </w:rPr>
        <w:t>杭州地铁4号线二期工程</w:t>
      </w:r>
      <w:r w:rsidRPr="00AB06C1">
        <w:rPr>
          <w:rFonts w:asciiTheme="minorEastAsia" w:eastAsiaTheme="minorEastAsia" w:hAnsiTheme="minorEastAsia"/>
          <w:sz w:val="24"/>
        </w:rPr>
        <w:t>初步设计进行了批复</w:t>
      </w:r>
      <w:r w:rsidRPr="00FF18AD">
        <w:rPr>
          <w:rFonts w:asciiTheme="minorEastAsia" w:eastAsiaTheme="minorEastAsia" w:hAnsiTheme="minorEastAsia"/>
          <w:sz w:val="24"/>
        </w:rPr>
        <w:t>。</w:t>
      </w:r>
    </w:p>
    <w:p w:rsidR="00EE5CDD" w:rsidRPr="002C2F53" w:rsidRDefault="002C2F53" w:rsidP="002C2F53">
      <w:pPr>
        <w:spacing w:line="560" w:lineRule="exact"/>
        <w:ind w:firstLineChars="200" w:firstLine="480"/>
      </w:pPr>
      <w:bookmarkStart w:id="0" w:name="_GoBack"/>
      <w:bookmarkEnd w:id="0"/>
      <w:r w:rsidRPr="00CE2B88">
        <w:rPr>
          <w:rFonts w:ascii="宋体" w:hAnsi="宋体"/>
          <w:sz w:val="24"/>
        </w:rPr>
        <w:t>2019年</w:t>
      </w:r>
      <w:r w:rsidRPr="00CE2B88">
        <w:rPr>
          <w:rFonts w:ascii="宋体" w:hAnsi="宋体" w:hint="eastAsia"/>
          <w:sz w:val="24"/>
        </w:rPr>
        <w:t>9</w:t>
      </w:r>
      <w:r w:rsidRPr="00CE2B88">
        <w:rPr>
          <w:rFonts w:ascii="宋体" w:hAnsi="宋体"/>
          <w:sz w:val="24"/>
        </w:rPr>
        <w:t>月</w:t>
      </w:r>
      <w:r w:rsidRPr="00FF18AD">
        <w:rPr>
          <w:rFonts w:asciiTheme="minorEastAsia" w:eastAsiaTheme="minorEastAsia" w:hAnsiTheme="minorEastAsia"/>
          <w:sz w:val="24"/>
        </w:rPr>
        <w:t>，我厅组织召开了该项目的防洪评价报告审查会。</w:t>
      </w:r>
    </w:p>
    <w:sectPr w:rsidR="00EE5CDD" w:rsidRPr="002C2F53" w:rsidSect="00045263">
      <w:headerReference w:type="even" r:id="rId7"/>
      <w:headerReference w:type="default" r:id="rId8"/>
      <w:headerReference w:type="first" r:id="rId9"/>
      <w:pgSz w:w="11906" w:h="16838"/>
      <w:pgMar w:top="1247" w:right="851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9BB" w:rsidRDefault="00C319BB">
      <w:r>
        <w:separator/>
      </w:r>
    </w:p>
  </w:endnote>
  <w:endnote w:type="continuationSeparator" w:id="0">
    <w:p w:rsidR="00C319BB" w:rsidRDefault="00C3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9BB" w:rsidRDefault="00C319BB">
      <w:r>
        <w:separator/>
      </w:r>
    </w:p>
  </w:footnote>
  <w:footnote w:type="continuationSeparator" w:id="0">
    <w:p w:rsidR="00C319BB" w:rsidRDefault="00C319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A3" w:rsidRDefault="00C73BA3" w:rsidP="00C73BA3">
    <w:pPr>
      <w:pStyle w:val="a7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CDD" w:rsidRDefault="00974BB9"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A3" w:rsidRDefault="00C73BA3" w:rsidP="00C73BA3">
    <w:pPr>
      <w:pStyle w:val="a7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2FC5"/>
    <w:rsid w:val="00013853"/>
    <w:rsid w:val="000217FE"/>
    <w:rsid w:val="000306AD"/>
    <w:rsid w:val="00045263"/>
    <w:rsid w:val="0006371F"/>
    <w:rsid w:val="00085420"/>
    <w:rsid w:val="000A28AD"/>
    <w:rsid w:val="000A3C56"/>
    <w:rsid w:val="000E4DDB"/>
    <w:rsid w:val="00104513"/>
    <w:rsid w:val="00186E0E"/>
    <w:rsid w:val="001A52E0"/>
    <w:rsid w:val="001B4ED7"/>
    <w:rsid w:val="001B534F"/>
    <w:rsid w:val="001C0628"/>
    <w:rsid w:val="001D4668"/>
    <w:rsid w:val="001D5946"/>
    <w:rsid w:val="001F1B78"/>
    <w:rsid w:val="002143DD"/>
    <w:rsid w:val="00231D37"/>
    <w:rsid w:val="00282D25"/>
    <w:rsid w:val="00296B49"/>
    <w:rsid w:val="002B7161"/>
    <w:rsid w:val="002C2F53"/>
    <w:rsid w:val="002D0CF7"/>
    <w:rsid w:val="002E00EF"/>
    <w:rsid w:val="002F6696"/>
    <w:rsid w:val="00306B3A"/>
    <w:rsid w:val="003079F5"/>
    <w:rsid w:val="00307E2E"/>
    <w:rsid w:val="003144F0"/>
    <w:rsid w:val="00325DCD"/>
    <w:rsid w:val="00330BB4"/>
    <w:rsid w:val="0033246C"/>
    <w:rsid w:val="003432A6"/>
    <w:rsid w:val="003A2034"/>
    <w:rsid w:val="003A4963"/>
    <w:rsid w:val="003B37BD"/>
    <w:rsid w:val="00402A60"/>
    <w:rsid w:val="00411048"/>
    <w:rsid w:val="00414337"/>
    <w:rsid w:val="00427ED7"/>
    <w:rsid w:val="0043401C"/>
    <w:rsid w:val="00435716"/>
    <w:rsid w:val="00442BA4"/>
    <w:rsid w:val="00472084"/>
    <w:rsid w:val="00485662"/>
    <w:rsid w:val="00493838"/>
    <w:rsid w:val="00494FF4"/>
    <w:rsid w:val="004A06C1"/>
    <w:rsid w:val="004C45CA"/>
    <w:rsid w:val="00507964"/>
    <w:rsid w:val="00512EBB"/>
    <w:rsid w:val="00574E7E"/>
    <w:rsid w:val="005904D9"/>
    <w:rsid w:val="005973A7"/>
    <w:rsid w:val="005A7E52"/>
    <w:rsid w:val="005B3F8E"/>
    <w:rsid w:val="005E3D4E"/>
    <w:rsid w:val="005F6D05"/>
    <w:rsid w:val="00605DBB"/>
    <w:rsid w:val="00632F6A"/>
    <w:rsid w:val="0064748A"/>
    <w:rsid w:val="00657565"/>
    <w:rsid w:val="00673C07"/>
    <w:rsid w:val="006825EE"/>
    <w:rsid w:val="00682DAC"/>
    <w:rsid w:val="006A4115"/>
    <w:rsid w:val="006A5039"/>
    <w:rsid w:val="006B6299"/>
    <w:rsid w:val="006B6D0C"/>
    <w:rsid w:val="006C410B"/>
    <w:rsid w:val="006C6273"/>
    <w:rsid w:val="006D434E"/>
    <w:rsid w:val="006E366F"/>
    <w:rsid w:val="006E6B8B"/>
    <w:rsid w:val="0071148E"/>
    <w:rsid w:val="00713A07"/>
    <w:rsid w:val="00727A7C"/>
    <w:rsid w:val="007B5B4E"/>
    <w:rsid w:val="007C4454"/>
    <w:rsid w:val="007D37B8"/>
    <w:rsid w:val="007E3BE3"/>
    <w:rsid w:val="007E3D16"/>
    <w:rsid w:val="007F0CF1"/>
    <w:rsid w:val="007F531E"/>
    <w:rsid w:val="0080201F"/>
    <w:rsid w:val="00811E11"/>
    <w:rsid w:val="0081777F"/>
    <w:rsid w:val="00844A76"/>
    <w:rsid w:val="00857E0B"/>
    <w:rsid w:val="00871654"/>
    <w:rsid w:val="00891E7F"/>
    <w:rsid w:val="0089626C"/>
    <w:rsid w:val="008A33E6"/>
    <w:rsid w:val="008A4B8F"/>
    <w:rsid w:val="008C26E6"/>
    <w:rsid w:val="008C35EA"/>
    <w:rsid w:val="008C38DC"/>
    <w:rsid w:val="008F3681"/>
    <w:rsid w:val="009039C8"/>
    <w:rsid w:val="00906496"/>
    <w:rsid w:val="00907787"/>
    <w:rsid w:val="009163E2"/>
    <w:rsid w:val="009249C4"/>
    <w:rsid w:val="0093058F"/>
    <w:rsid w:val="00974BB9"/>
    <w:rsid w:val="00996591"/>
    <w:rsid w:val="009C7A2F"/>
    <w:rsid w:val="009E03DA"/>
    <w:rsid w:val="009E477C"/>
    <w:rsid w:val="009F3C86"/>
    <w:rsid w:val="009F6303"/>
    <w:rsid w:val="00A628AD"/>
    <w:rsid w:val="00A65876"/>
    <w:rsid w:val="00A6774E"/>
    <w:rsid w:val="00AB06C1"/>
    <w:rsid w:val="00AB7439"/>
    <w:rsid w:val="00AD302F"/>
    <w:rsid w:val="00AD3273"/>
    <w:rsid w:val="00B0128D"/>
    <w:rsid w:val="00B11292"/>
    <w:rsid w:val="00B24B0D"/>
    <w:rsid w:val="00B4341F"/>
    <w:rsid w:val="00B5031D"/>
    <w:rsid w:val="00B73828"/>
    <w:rsid w:val="00B746F2"/>
    <w:rsid w:val="00BA745E"/>
    <w:rsid w:val="00BC7793"/>
    <w:rsid w:val="00BE2063"/>
    <w:rsid w:val="00BE7CF1"/>
    <w:rsid w:val="00BF4C6F"/>
    <w:rsid w:val="00C04070"/>
    <w:rsid w:val="00C17C86"/>
    <w:rsid w:val="00C22FC5"/>
    <w:rsid w:val="00C319BB"/>
    <w:rsid w:val="00C41DF3"/>
    <w:rsid w:val="00C44E89"/>
    <w:rsid w:val="00C47C9D"/>
    <w:rsid w:val="00C54209"/>
    <w:rsid w:val="00C63DD4"/>
    <w:rsid w:val="00C73BA3"/>
    <w:rsid w:val="00C81D4B"/>
    <w:rsid w:val="00CA46C1"/>
    <w:rsid w:val="00CE2B88"/>
    <w:rsid w:val="00CE4437"/>
    <w:rsid w:val="00D4310E"/>
    <w:rsid w:val="00D43203"/>
    <w:rsid w:val="00D61FCB"/>
    <w:rsid w:val="00D6338C"/>
    <w:rsid w:val="00D66CF8"/>
    <w:rsid w:val="00E25EFE"/>
    <w:rsid w:val="00E52C28"/>
    <w:rsid w:val="00E707C7"/>
    <w:rsid w:val="00EB5EF3"/>
    <w:rsid w:val="00EC51DC"/>
    <w:rsid w:val="00EC790A"/>
    <w:rsid w:val="00ED3961"/>
    <w:rsid w:val="00ED5526"/>
    <w:rsid w:val="00EE5CDD"/>
    <w:rsid w:val="00EE7C97"/>
    <w:rsid w:val="00EF42A6"/>
    <w:rsid w:val="00EF65D0"/>
    <w:rsid w:val="00F06174"/>
    <w:rsid w:val="00F15E28"/>
    <w:rsid w:val="00F267AE"/>
    <w:rsid w:val="00F559B1"/>
    <w:rsid w:val="00F61ACA"/>
    <w:rsid w:val="00F7097A"/>
    <w:rsid w:val="00F750F5"/>
    <w:rsid w:val="00F83415"/>
    <w:rsid w:val="00FA2EE1"/>
    <w:rsid w:val="00FA3878"/>
    <w:rsid w:val="00FB6881"/>
    <w:rsid w:val="00FC396A"/>
    <w:rsid w:val="00FE474E"/>
    <w:rsid w:val="00FE6D04"/>
    <w:rsid w:val="00FF1741"/>
    <w:rsid w:val="00FF18AD"/>
    <w:rsid w:val="077324A7"/>
    <w:rsid w:val="1EF55EDD"/>
    <w:rsid w:val="24E91470"/>
    <w:rsid w:val="36AE19B0"/>
    <w:rsid w:val="37F77440"/>
    <w:rsid w:val="444962FE"/>
    <w:rsid w:val="50386CD7"/>
    <w:rsid w:val="5F5B37A1"/>
    <w:rsid w:val="62476ED7"/>
    <w:rsid w:val="664F224B"/>
    <w:rsid w:val="6A20198B"/>
    <w:rsid w:val="7DC7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Char"/>
    <w:qFormat/>
    <w:rsid w:val="006E6B8B"/>
    <w:pPr>
      <w:autoSpaceDE w:val="0"/>
      <w:autoSpaceDN w:val="0"/>
      <w:adjustRightInd w:val="0"/>
      <w:ind w:firstLine="567"/>
      <w:textAlignment w:val="baseline"/>
    </w:pPr>
    <w:rPr>
      <w:kern w:val="0"/>
      <w:sz w:val="28"/>
      <w:szCs w:val="20"/>
    </w:rPr>
  </w:style>
  <w:style w:type="paragraph" w:styleId="a4">
    <w:name w:val="Document Map"/>
    <w:basedOn w:val="a"/>
    <w:link w:val="Char0"/>
    <w:uiPriority w:val="99"/>
    <w:semiHidden/>
    <w:unhideWhenUsed/>
    <w:qFormat/>
    <w:rsid w:val="006E6B8B"/>
    <w:rPr>
      <w:rFonts w:ascii="宋体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6E6B8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6E6B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0"/>
    <w:uiPriority w:val="99"/>
    <w:unhideWhenUsed/>
    <w:qFormat/>
    <w:rsid w:val="006E6B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360" w:lineRule="auto"/>
      <w:ind w:firstLineChars="200" w:firstLine="200"/>
      <w:jc w:val="center"/>
    </w:pPr>
    <w:rPr>
      <w:rFonts w:eastAsiaTheme="minorEastAsia" w:cstheme="minorBidi"/>
      <w:sz w:val="18"/>
      <w:szCs w:val="18"/>
    </w:rPr>
  </w:style>
  <w:style w:type="character" w:customStyle="1" w:styleId="Char">
    <w:name w:val="正文缩进 Char"/>
    <w:link w:val="a3"/>
    <w:qFormat/>
    <w:rsid w:val="006E6B8B"/>
    <w:rPr>
      <w:rFonts w:ascii="Times New Roman" w:eastAsia="宋体" w:hAnsi="Times New Roman" w:cs="Times New Roman"/>
      <w:kern w:val="0"/>
      <w:sz w:val="28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uiPriority w:val="99"/>
    <w:qFormat/>
    <w:rsid w:val="006E6B8B"/>
    <w:rPr>
      <w:rFonts w:ascii="Times New Roman" w:hAnsi="Times New Roman"/>
      <w:sz w:val="18"/>
      <w:szCs w:val="18"/>
    </w:rPr>
  </w:style>
  <w:style w:type="character" w:customStyle="1" w:styleId="Char10">
    <w:name w:val="页眉 Char1"/>
    <w:basedOn w:val="a0"/>
    <w:link w:val="a7"/>
    <w:uiPriority w:val="99"/>
    <w:semiHidden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6E6B8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6E6B8B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Alibaba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马跃东</cp:lastModifiedBy>
  <cp:revision>2</cp:revision>
  <cp:lastPrinted>2020-01-22T08:10:00Z</cp:lastPrinted>
  <dcterms:created xsi:type="dcterms:W3CDTF">2020-01-22T08:10:00Z</dcterms:created>
  <dcterms:modified xsi:type="dcterms:W3CDTF">2020-01-22T08:10:00Z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