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15"/>
          <w:szCs w:val="15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7</w:t>
      </w:r>
    </w:p>
    <w:p>
      <w:pPr>
        <w:rPr>
          <w:rFonts w:hint="default" w:ascii="黑体" w:hAnsi="黑体" w:eastAsia="黑体" w:cs="黑体"/>
          <w:sz w:val="15"/>
          <w:szCs w:val="15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水利科研与检验安全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重点检查事项清单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257"/>
        <w:gridCol w:w="1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管理环节或部位</w:t>
            </w:r>
          </w:p>
        </w:tc>
        <w:tc>
          <w:tcPr>
            <w:tcW w:w="1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检查重点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试验厅（室）</w:t>
            </w:r>
          </w:p>
        </w:tc>
        <w:tc>
          <w:tcPr>
            <w:tcW w:w="1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试验厅（室）安全管理规章制度、大型仪器设备操作规程不完善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安全责任人不明确、安全警示标志不齐全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临时用电不规范、私拉乱接，电器线路老化、短路等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动火作业未按规定审批、不遵守动火作业安全操作规程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高空作业安全防护措施落实不到位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从业人员安全教育和安全技术培训缺失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消防通道不畅，消防设施或消防器材受损、缺失或取用受阻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危险物品及放射源</w:t>
            </w:r>
          </w:p>
        </w:tc>
        <w:tc>
          <w:tcPr>
            <w:tcW w:w="1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危险化学品采购、运输、储存、使用及使用过程中临时存放、废弃处置等各环节的安全管理责任不清晰、应急管理制度不落实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5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记录台账不规范、不齐全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5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室内存放过量危险化学品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2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危险物品及放射源</w:t>
            </w:r>
          </w:p>
        </w:tc>
        <w:tc>
          <w:tcPr>
            <w:tcW w:w="1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剧毒等管控类危化品未单独存放，未严格执行“五双”制度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25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同位素放射源场所安全管理不规范，放射源及含源仪器存储、运输、驻外项目部保管安全防护措施不到位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25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从业人员未佩带防护眼镜、未穿防护工作服及采取其他防护措施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25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从业人员安全教育和安全技术培训缺失、无证上岗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2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特种设备</w:t>
            </w:r>
          </w:p>
        </w:tc>
        <w:tc>
          <w:tcPr>
            <w:tcW w:w="1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特种设备检测、检修、保养不到位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特种设备安全距离不足，安全防范措施缺失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特种设备私自改造、修理，未按规定变更登记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安全技术档案不完整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特种设备操作人员无证上岗</w:t>
            </w:r>
          </w:p>
        </w:tc>
      </w:tr>
    </w:tbl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8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82641"/>
    <w:rsid w:val="059B3AD0"/>
    <w:rsid w:val="06D05D01"/>
    <w:rsid w:val="107818DD"/>
    <w:rsid w:val="12F2142D"/>
    <w:rsid w:val="1770782F"/>
    <w:rsid w:val="17F03609"/>
    <w:rsid w:val="1B22568A"/>
    <w:rsid w:val="1BFD5473"/>
    <w:rsid w:val="25057003"/>
    <w:rsid w:val="2D674D55"/>
    <w:rsid w:val="399E6DB1"/>
    <w:rsid w:val="3BE85CD5"/>
    <w:rsid w:val="3F187B50"/>
    <w:rsid w:val="41382641"/>
    <w:rsid w:val="4B663115"/>
    <w:rsid w:val="4D1F5BF1"/>
    <w:rsid w:val="4EA57F57"/>
    <w:rsid w:val="4F8A7C0C"/>
    <w:rsid w:val="511E4F62"/>
    <w:rsid w:val="51E41655"/>
    <w:rsid w:val="55FF23C2"/>
    <w:rsid w:val="56AF4E6B"/>
    <w:rsid w:val="57D81A0E"/>
    <w:rsid w:val="692C6F06"/>
    <w:rsid w:val="6B0771BC"/>
    <w:rsid w:val="79DF7AD0"/>
    <w:rsid w:val="7B356D4F"/>
    <w:rsid w:val="7DFBA9E2"/>
    <w:rsid w:val="7E8A0006"/>
    <w:rsid w:val="BD3DDAFD"/>
    <w:rsid w:val="C706FF43"/>
    <w:rsid w:val="F2E806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2020-04-19T01:33:00Z</dcterms:created>
  <dc:creator>＆灯火阑珊</dc:creator>
  <cp:lastModifiedBy>shiqingquan1</cp:lastModifiedBy>
  <cp:lastPrinted>2023-05-07T03:58:00Z</cp:lastPrinted>
  <dcterms:modified xsi:type="dcterms:W3CDTF">2023-05-08T16:33:43Z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