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32"/>
          <w:lang w:eastAsia="zh-CN"/>
        </w:rPr>
        <w:t>水利施工企业诚信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32"/>
        </w:rPr>
        <w:t>承诺书</w:t>
      </w:r>
      <w:bookmarkEnd w:id="0"/>
    </w:p>
    <w:p>
      <w:pPr>
        <w:ind w:firstLine="838" w:firstLineChars="262"/>
        <w:jc w:val="center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我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  <w:lang w:eastAsia="zh-CN"/>
        </w:rPr>
        <w:t>公司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已经知晓并全面理解浙江省水利水电施工企业安全生产管理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三类人员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考核工作通知要求，现就相关要求做出以下承诺： </w:t>
      </w:r>
    </w:p>
    <w:p>
      <w:pPr>
        <w:ind w:firstLine="640" w:firstLineChars="200"/>
        <w:jc w:val="lef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承诺我公司参加考核报名人员所提供的材料均真实有效，并且所有人员在报名前已按规定在本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  <w:lang w:eastAsia="zh-CN"/>
        </w:rPr>
        <w:t>公司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缴纳社保（退休人员缴纳意外伤害保险），如有不实，自愿承担所有相关责任。参加考核人员名单如下：</w:t>
      </w:r>
    </w:p>
    <w:tbl>
      <w:tblPr>
        <w:tblStyle w:val="5"/>
        <w:tblpPr w:leftFromText="180" w:rightFromText="180" w:vertAnchor="text" w:horzAnchor="page" w:tblpX="1530" w:tblpY="1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6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63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3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3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>
      <w:pPr>
        <w:ind w:firstLine="1120" w:firstLineChars="350"/>
        <w:jc w:val="lef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               </w:t>
      </w:r>
    </w:p>
    <w:p>
      <w:pPr>
        <w:ind w:firstLine="838" w:firstLineChars="262"/>
        <w:jc w:val="center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承诺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  <w:lang w:eastAsia="zh-CN"/>
        </w:rPr>
        <w:t>公司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名称：       （盖章）</w:t>
      </w:r>
    </w:p>
    <w:p>
      <w:pP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法定代表人（签字）：</w:t>
      </w:r>
    </w:p>
    <w:p>
      <w:pPr>
        <w:ind w:firstLine="3552" w:firstLineChars="1110"/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  <w:lang w:eastAsia="zh-CN"/>
        </w:rPr>
        <w:t>企业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统一社会信用代码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  <w:lang w:eastAsia="zh-CN"/>
        </w:rPr>
        <w:t>：</w:t>
      </w:r>
    </w:p>
    <w:p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承诺时间：  年  月  日</w:t>
      </w:r>
      <w:r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A1C7D1-BFEE-44AF-99E4-3D441C833B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ACEC2E5-84EF-41CC-9FEB-C0EB9914DE1B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1D513EE-1059-4635-8C98-FC83F12106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EF0FBAD-AD67-4D75-ADB5-A713737C273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5A607242"/>
    <w:rsid w:val="5A6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4">
    <w:name w:val="Normal Indent"/>
    <w:basedOn w:val="1"/>
    <w:qFormat/>
    <w:uiPriority w:val="99"/>
    <w:pPr>
      <w:widowControl w:val="0"/>
      <w:spacing w:line="440" w:lineRule="exact"/>
      <w:ind w:firstLine="48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2023-03-14T08:50:00Z</dcterms:created>
  <dc:creator>程伟伦</dc:creator>
  <cp:lastModifiedBy>程伟伦</cp:lastModifiedBy>
  <dcterms:modified xsi:type="dcterms:W3CDTF">2023-03-14T08:50:57Z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EFB065BA0F494A96AA00E36193EECFD2</vt:lpwstr>
  </property>
</Properties>
</file>